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64E" w:rsidRPr="00396EF0" w:rsidRDefault="009D664E" w:rsidP="000D4B9A">
      <w:pPr>
        <w:pStyle w:val="a7"/>
        <w:shd w:val="clear" w:color="auto" w:fill="FFFFFF"/>
        <w:spacing w:before="0" w:beforeAutospacing="0" w:after="0" w:afterAutospacing="0"/>
        <w:jc w:val="both"/>
        <w:rPr>
          <w:rFonts w:asciiTheme="minorHAnsi" w:hAnsiTheme="minorHAnsi"/>
          <w:color w:val="000000"/>
          <w:sz w:val="18"/>
          <w:szCs w:val="18"/>
        </w:rPr>
      </w:pPr>
    </w:p>
    <w:p w:rsidR="001408FF" w:rsidRPr="00396EF0" w:rsidRDefault="001408FF" w:rsidP="000D4B9A">
      <w:pPr>
        <w:pStyle w:val="a7"/>
        <w:shd w:val="clear" w:color="auto" w:fill="FFFFFF"/>
        <w:spacing w:before="0" w:beforeAutospacing="0" w:after="0" w:afterAutospacing="0"/>
        <w:jc w:val="both"/>
        <w:rPr>
          <w:rFonts w:asciiTheme="minorHAnsi" w:hAnsiTheme="minorHAnsi"/>
          <w:color w:val="000000"/>
          <w:sz w:val="18"/>
          <w:szCs w:val="18"/>
        </w:rPr>
      </w:pPr>
      <w:proofErr w:type="gramStart"/>
      <w:r w:rsidRPr="00396EF0">
        <w:rPr>
          <w:rFonts w:asciiTheme="minorHAnsi" w:hAnsiTheme="minorHAnsi"/>
          <w:color w:val="000000"/>
          <w:sz w:val="18"/>
          <w:szCs w:val="18"/>
        </w:rPr>
        <w:t xml:space="preserve">Организатор торгов </w:t>
      </w:r>
      <w:r w:rsidR="0007094C" w:rsidRPr="00396EF0">
        <w:rPr>
          <w:rFonts w:asciiTheme="minorHAnsi" w:hAnsiTheme="minorHAnsi"/>
          <w:sz w:val="18"/>
          <w:szCs w:val="18"/>
          <w:lang w:eastAsia="ar-SA"/>
        </w:rPr>
        <w:t>индивидуальный предприниматель Степанов Олег Георгиевич</w:t>
      </w:r>
      <w:r w:rsidR="0007094C" w:rsidRPr="00396EF0">
        <w:rPr>
          <w:rFonts w:asciiTheme="minorHAnsi" w:hAnsiTheme="minorHAnsi"/>
          <w:color w:val="000000"/>
          <w:sz w:val="18"/>
          <w:szCs w:val="18"/>
        </w:rPr>
        <w:t xml:space="preserve"> </w:t>
      </w:r>
      <w:r w:rsidRPr="00396EF0">
        <w:rPr>
          <w:rFonts w:asciiTheme="minorHAnsi" w:hAnsiTheme="minorHAnsi"/>
          <w:color w:val="000000"/>
          <w:sz w:val="18"/>
          <w:szCs w:val="18"/>
        </w:rPr>
        <w:t xml:space="preserve">(ИНН </w:t>
      </w:r>
      <w:r w:rsidR="0007094C" w:rsidRPr="00396EF0">
        <w:rPr>
          <w:rFonts w:asciiTheme="minorHAnsi" w:eastAsia="Calibri" w:hAnsiTheme="minorHAnsi"/>
          <w:sz w:val="18"/>
          <w:szCs w:val="18"/>
          <w:lang w:eastAsia="en-US"/>
        </w:rPr>
        <w:t>500305530687</w:t>
      </w:r>
      <w:r w:rsidRPr="00396EF0">
        <w:rPr>
          <w:rFonts w:asciiTheme="minorHAnsi" w:hAnsiTheme="minorHAnsi"/>
          <w:color w:val="000000"/>
          <w:sz w:val="18"/>
          <w:szCs w:val="18"/>
        </w:rPr>
        <w:t>, ОГР</w:t>
      </w:r>
      <w:r w:rsidR="0007094C" w:rsidRPr="00396EF0">
        <w:rPr>
          <w:rFonts w:asciiTheme="minorHAnsi" w:hAnsiTheme="minorHAnsi"/>
          <w:color w:val="000000"/>
          <w:sz w:val="18"/>
          <w:szCs w:val="18"/>
        </w:rPr>
        <w:t>ИП</w:t>
      </w:r>
      <w:r w:rsidRPr="00396EF0">
        <w:rPr>
          <w:rFonts w:asciiTheme="minorHAnsi" w:hAnsiTheme="minorHAnsi"/>
          <w:color w:val="000000"/>
          <w:sz w:val="18"/>
          <w:szCs w:val="18"/>
        </w:rPr>
        <w:t xml:space="preserve"> </w:t>
      </w:r>
      <w:r w:rsidR="0007094C" w:rsidRPr="00396EF0">
        <w:rPr>
          <w:rFonts w:asciiTheme="minorHAnsi" w:hAnsiTheme="minorHAnsi"/>
          <w:bCs/>
          <w:sz w:val="18"/>
          <w:szCs w:val="18"/>
        </w:rPr>
        <w:t>306500335600011</w:t>
      </w:r>
      <w:r w:rsidRPr="00396EF0">
        <w:rPr>
          <w:rFonts w:asciiTheme="minorHAnsi" w:hAnsiTheme="minorHAnsi"/>
          <w:color w:val="000000"/>
          <w:sz w:val="18"/>
          <w:szCs w:val="18"/>
        </w:rPr>
        <w:t>, почтовый адрес: 105082, г. Москва, а/я 1</w:t>
      </w:r>
      <w:r w:rsidR="002441AE" w:rsidRPr="00396EF0">
        <w:rPr>
          <w:rFonts w:asciiTheme="minorHAnsi" w:hAnsiTheme="minorHAnsi"/>
          <w:color w:val="000000"/>
          <w:sz w:val="18"/>
          <w:szCs w:val="18"/>
        </w:rPr>
        <w:t>17</w:t>
      </w:r>
      <w:r w:rsidRPr="00396EF0">
        <w:rPr>
          <w:rFonts w:asciiTheme="minorHAnsi" w:hAnsiTheme="minorHAnsi"/>
          <w:color w:val="000000"/>
          <w:sz w:val="18"/>
          <w:szCs w:val="18"/>
        </w:rPr>
        <w:t>, адрес электронной почты</w:t>
      </w:r>
      <w:r w:rsidR="002441AE" w:rsidRPr="00396EF0">
        <w:rPr>
          <w:rFonts w:asciiTheme="minorHAnsi" w:hAnsiTheme="minorHAnsi"/>
          <w:color w:val="000000"/>
          <w:sz w:val="18"/>
          <w:szCs w:val="18"/>
        </w:rPr>
        <w:t>:</w:t>
      </w:r>
      <w:r w:rsidRPr="00396EF0">
        <w:rPr>
          <w:rFonts w:asciiTheme="minorHAnsi" w:hAnsiTheme="minorHAnsi"/>
          <w:color w:val="000000"/>
          <w:sz w:val="18"/>
          <w:szCs w:val="18"/>
        </w:rPr>
        <w:t xml:space="preserve"> </w:t>
      </w:r>
      <w:r w:rsidR="0007094C" w:rsidRPr="00396EF0">
        <w:rPr>
          <w:rFonts w:asciiTheme="minorHAnsi" w:hAnsiTheme="minorHAnsi"/>
          <w:sz w:val="18"/>
          <w:szCs w:val="18"/>
        </w:rPr>
        <w:t>oleg.stepanov1966@mail.ru</w:t>
      </w:r>
      <w:r w:rsidRPr="00396EF0">
        <w:rPr>
          <w:rFonts w:asciiTheme="minorHAnsi" w:hAnsiTheme="minorHAnsi"/>
          <w:color w:val="000000"/>
          <w:sz w:val="18"/>
          <w:szCs w:val="18"/>
        </w:rPr>
        <w:t>, тел</w:t>
      </w:r>
      <w:r w:rsidR="002441AE" w:rsidRPr="00396EF0">
        <w:rPr>
          <w:rFonts w:asciiTheme="minorHAnsi" w:hAnsiTheme="minorHAnsi"/>
          <w:color w:val="000000"/>
          <w:sz w:val="18"/>
          <w:szCs w:val="18"/>
        </w:rPr>
        <w:t xml:space="preserve">.: </w:t>
      </w:r>
      <w:r w:rsidR="0007094C" w:rsidRPr="00396EF0">
        <w:rPr>
          <w:rFonts w:asciiTheme="minorHAnsi" w:hAnsiTheme="minorHAnsi"/>
          <w:sz w:val="18"/>
          <w:szCs w:val="18"/>
        </w:rPr>
        <w:t>8-963-637-22-53</w:t>
      </w:r>
      <w:r w:rsidRPr="00396EF0">
        <w:rPr>
          <w:rFonts w:asciiTheme="minorHAnsi" w:hAnsiTheme="minorHAnsi"/>
          <w:color w:val="000000"/>
          <w:sz w:val="18"/>
          <w:szCs w:val="18"/>
        </w:rPr>
        <w:t>)</w:t>
      </w:r>
      <w:r w:rsidR="00C7111A" w:rsidRPr="00396EF0">
        <w:rPr>
          <w:rFonts w:asciiTheme="minorHAnsi" w:hAnsiTheme="minorHAnsi"/>
          <w:color w:val="000000"/>
          <w:sz w:val="18"/>
          <w:szCs w:val="18"/>
        </w:rPr>
        <w:t xml:space="preserve"> с</w:t>
      </w:r>
      <w:r w:rsidR="00FB5B9C" w:rsidRPr="00396EF0">
        <w:rPr>
          <w:rFonts w:asciiTheme="minorHAnsi" w:hAnsiTheme="minorHAnsi"/>
          <w:color w:val="000000"/>
          <w:sz w:val="18"/>
          <w:szCs w:val="18"/>
        </w:rPr>
        <w:t>ообщает</w:t>
      </w:r>
      <w:r w:rsidR="009D4503" w:rsidRPr="00396EF0">
        <w:rPr>
          <w:rFonts w:asciiTheme="minorHAnsi" w:hAnsiTheme="minorHAnsi"/>
          <w:color w:val="000000"/>
          <w:sz w:val="18"/>
          <w:szCs w:val="18"/>
        </w:rPr>
        <w:t xml:space="preserve"> о </w:t>
      </w:r>
      <w:r w:rsidR="00D66C8F" w:rsidRPr="00396EF0">
        <w:rPr>
          <w:rFonts w:asciiTheme="minorHAnsi" w:hAnsiTheme="minorHAnsi"/>
          <w:b/>
          <w:color w:val="000000"/>
          <w:sz w:val="18"/>
          <w:szCs w:val="18"/>
        </w:rPr>
        <w:t xml:space="preserve"> </w:t>
      </w:r>
      <w:r w:rsidR="009D4503" w:rsidRPr="00396EF0">
        <w:rPr>
          <w:rFonts w:asciiTheme="minorHAnsi" w:hAnsiTheme="minorHAnsi"/>
          <w:b/>
          <w:color w:val="000000"/>
          <w:sz w:val="18"/>
          <w:szCs w:val="18"/>
        </w:rPr>
        <w:t>проведении</w:t>
      </w:r>
      <w:r w:rsidR="009D4503" w:rsidRPr="00396EF0">
        <w:rPr>
          <w:rFonts w:asciiTheme="minorHAnsi" w:hAnsiTheme="minorHAnsi"/>
          <w:color w:val="000000"/>
          <w:sz w:val="18"/>
          <w:szCs w:val="18"/>
        </w:rPr>
        <w:t xml:space="preserve"> </w:t>
      </w:r>
      <w:r w:rsidR="00C7111A" w:rsidRPr="00396EF0">
        <w:rPr>
          <w:rFonts w:asciiTheme="minorHAnsi" w:hAnsiTheme="minorHAnsi"/>
          <w:color w:val="000000"/>
          <w:sz w:val="18"/>
          <w:szCs w:val="18"/>
        </w:rPr>
        <w:t xml:space="preserve">электронных </w:t>
      </w:r>
      <w:r w:rsidR="006D60EE" w:rsidRPr="00396EF0">
        <w:rPr>
          <w:rFonts w:asciiTheme="minorHAnsi" w:hAnsiTheme="minorHAnsi"/>
          <w:color w:val="000000"/>
          <w:sz w:val="18"/>
          <w:szCs w:val="18"/>
        </w:rPr>
        <w:t>торгов по прода</w:t>
      </w:r>
      <w:r w:rsidR="007971B5" w:rsidRPr="00396EF0">
        <w:rPr>
          <w:rFonts w:asciiTheme="minorHAnsi" w:hAnsiTheme="minorHAnsi"/>
          <w:color w:val="000000"/>
          <w:sz w:val="18"/>
          <w:szCs w:val="18"/>
        </w:rPr>
        <w:t>же</w:t>
      </w:r>
      <w:r w:rsidR="004B4FD6" w:rsidRPr="00396EF0">
        <w:rPr>
          <w:rFonts w:asciiTheme="minorHAnsi" w:hAnsiTheme="minorHAnsi"/>
          <w:color w:val="000000"/>
          <w:sz w:val="18"/>
          <w:szCs w:val="18"/>
        </w:rPr>
        <w:t xml:space="preserve"> имущества</w:t>
      </w:r>
      <w:r w:rsidR="002441AE" w:rsidRPr="00396EF0">
        <w:rPr>
          <w:rFonts w:asciiTheme="minorHAnsi" w:hAnsiTheme="minorHAnsi"/>
          <w:color w:val="000000"/>
          <w:sz w:val="18"/>
          <w:szCs w:val="18"/>
        </w:rPr>
        <w:t xml:space="preserve"> и прав</w:t>
      </w:r>
      <w:r w:rsidR="00A63D9F" w:rsidRPr="00396EF0">
        <w:rPr>
          <w:rFonts w:asciiTheme="minorHAnsi" w:hAnsiTheme="minorHAnsi"/>
          <w:color w:val="000000"/>
          <w:sz w:val="18"/>
          <w:szCs w:val="18"/>
        </w:rPr>
        <w:t xml:space="preserve"> требования</w:t>
      </w:r>
      <w:r w:rsidR="004B4FD6" w:rsidRPr="00396EF0">
        <w:rPr>
          <w:rFonts w:asciiTheme="minorHAnsi" w:hAnsiTheme="minorHAnsi"/>
          <w:color w:val="000000"/>
          <w:sz w:val="18"/>
          <w:szCs w:val="18"/>
        </w:rPr>
        <w:t xml:space="preserve"> </w:t>
      </w:r>
      <w:r w:rsidR="002C12B9" w:rsidRPr="00396EF0">
        <w:rPr>
          <w:rFonts w:asciiTheme="minorHAnsi" w:hAnsiTheme="minorHAnsi"/>
          <w:b/>
          <w:sz w:val="18"/>
          <w:szCs w:val="18"/>
          <w:lang w:eastAsia="ar-SA"/>
        </w:rPr>
        <w:t>Пикул</w:t>
      </w:r>
      <w:r w:rsidR="004B4FD6" w:rsidRPr="00396EF0">
        <w:rPr>
          <w:rFonts w:asciiTheme="minorHAnsi" w:hAnsiTheme="minorHAnsi"/>
          <w:b/>
          <w:sz w:val="18"/>
          <w:szCs w:val="18"/>
          <w:lang w:eastAsia="ar-SA"/>
        </w:rPr>
        <w:t>и</w:t>
      </w:r>
      <w:r w:rsidR="002C12B9" w:rsidRPr="00396EF0">
        <w:rPr>
          <w:rFonts w:asciiTheme="minorHAnsi" w:hAnsiTheme="minorHAnsi"/>
          <w:b/>
          <w:sz w:val="18"/>
          <w:szCs w:val="18"/>
          <w:lang w:eastAsia="ar-SA"/>
        </w:rPr>
        <w:t xml:space="preserve"> Андре</w:t>
      </w:r>
      <w:r w:rsidR="004B4FD6" w:rsidRPr="00396EF0">
        <w:rPr>
          <w:rFonts w:asciiTheme="minorHAnsi" w:hAnsiTheme="minorHAnsi"/>
          <w:b/>
          <w:sz w:val="18"/>
          <w:szCs w:val="18"/>
          <w:lang w:eastAsia="ar-SA"/>
        </w:rPr>
        <w:t>я</w:t>
      </w:r>
      <w:r w:rsidR="0057130E">
        <w:rPr>
          <w:rFonts w:asciiTheme="minorHAnsi" w:hAnsiTheme="minorHAnsi"/>
          <w:b/>
          <w:sz w:val="18"/>
          <w:szCs w:val="18"/>
          <w:lang w:eastAsia="ar-SA"/>
        </w:rPr>
        <w:t xml:space="preserve"> Петровича</w:t>
      </w:r>
      <w:r w:rsidR="002C12B9" w:rsidRPr="00396EF0">
        <w:rPr>
          <w:rFonts w:asciiTheme="minorHAnsi" w:hAnsiTheme="minorHAnsi"/>
          <w:b/>
          <w:sz w:val="18"/>
          <w:szCs w:val="18"/>
          <w:lang w:eastAsia="ar-SA"/>
        </w:rPr>
        <w:t xml:space="preserve"> </w:t>
      </w:r>
      <w:r w:rsidR="003D2BF7" w:rsidRPr="00396EF0">
        <w:rPr>
          <w:rFonts w:asciiTheme="minorHAnsi" w:hAnsiTheme="minorHAnsi"/>
          <w:color w:val="000000"/>
          <w:sz w:val="18"/>
          <w:szCs w:val="18"/>
        </w:rPr>
        <w:t>на</w:t>
      </w:r>
      <w:r w:rsidR="006D60EE" w:rsidRPr="00396EF0">
        <w:rPr>
          <w:rFonts w:asciiTheme="minorHAnsi" w:hAnsiTheme="minorHAnsi"/>
          <w:color w:val="000000"/>
          <w:sz w:val="18"/>
          <w:szCs w:val="18"/>
        </w:rPr>
        <w:t xml:space="preserve"> электронной торговой площадке </w:t>
      </w:r>
      <w:hyperlink r:id="rId8" w:history="1">
        <w:r w:rsidR="002441AE" w:rsidRPr="00396EF0">
          <w:rPr>
            <w:rStyle w:val="a3"/>
            <w:rFonts w:asciiTheme="minorHAnsi" w:hAnsiTheme="minorHAnsi"/>
            <w:sz w:val="18"/>
            <w:szCs w:val="18"/>
          </w:rPr>
          <w:t>http://www.торговая-площадка-вэтп.рф</w:t>
        </w:r>
      </w:hyperlink>
      <w:r w:rsidR="002441AE" w:rsidRPr="00396EF0">
        <w:rPr>
          <w:rStyle w:val="a3"/>
          <w:rFonts w:asciiTheme="minorHAnsi" w:hAnsiTheme="minorHAnsi"/>
          <w:sz w:val="18"/>
          <w:szCs w:val="18"/>
        </w:rPr>
        <w:t xml:space="preserve"> </w:t>
      </w:r>
      <w:r w:rsidR="006D60EE" w:rsidRPr="00396EF0">
        <w:rPr>
          <w:rFonts w:asciiTheme="minorHAnsi" w:hAnsiTheme="minorHAnsi"/>
          <w:color w:val="000000"/>
          <w:sz w:val="18"/>
          <w:szCs w:val="18"/>
        </w:rPr>
        <w:t>Общества с ограниченной ответственностью «Всероссийская электронная торговая площадка»</w:t>
      </w:r>
      <w:r w:rsidR="002441AE" w:rsidRPr="00396EF0">
        <w:rPr>
          <w:rFonts w:asciiTheme="minorHAnsi" w:hAnsiTheme="minorHAnsi"/>
          <w:color w:val="000000"/>
          <w:sz w:val="18"/>
          <w:szCs w:val="18"/>
        </w:rPr>
        <w:t xml:space="preserve"> </w:t>
      </w:r>
      <w:r w:rsidR="002441AE" w:rsidRPr="00396EF0">
        <w:rPr>
          <w:rFonts w:asciiTheme="minorHAnsi" w:hAnsiTheme="minorHAnsi"/>
          <w:b/>
          <w:color w:val="C00000"/>
          <w:sz w:val="18"/>
          <w:szCs w:val="18"/>
          <w:lang w:eastAsia="ar-SA"/>
        </w:rPr>
        <w:t>(</w:t>
      </w:r>
      <w:r w:rsidR="002441AE" w:rsidRPr="00396EF0">
        <w:rPr>
          <w:rFonts w:asciiTheme="minorHAnsi" w:hAnsiTheme="minorHAnsi"/>
          <w:sz w:val="18"/>
          <w:szCs w:val="18"/>
          <w:lang w:eastAsia="ar-SA"/>
        </w:rPr>
        <w:t>ОГРН: 1126230004449</w:t>
      </w:r>
      <w:proofErr w:type="gramEnd"/>
      <w:r w:rsidR="002441AE" w:rsidRPr="00396EF0">
        <w:rPr>
          <w:rFonts w:asciiTheme="minorHAnsi" w:hAnsiTheme="minorHAnsi"/>
          <w:sz w:val="18"/>
          <w:szCs w:val="18"/>
          <w:lang w:eastAsia="ar-SA"/>
        </w:rPr>
        <w:t xml:space="preserve">, </w:t>
      </w:r>
      <w:proofErr w:type="gramStart"/>
      <w:r w:rsidR="002441AE" w:rsidRPr="00396EF0">
        <w:rPr>
          <w:rFonts w:asciiTheme="minorHAnsi" w:hAnsiTheme="minorHAnsi"/>
          <w:sz w:val="18"/>
          <w:szCs w:val="18"/>
          <w:lang w:eastAsia="ar-SA"/>
        </w:rPr>
        <w:t>ИНН: 6230079253)</w:t>
      </w:r>
      <w:r w:rsidR="006D60EE" w:rsidRPr="00396EF0">
        <w:rPr>
          <w:rFonts w:asciiTheme="minorHAnsi" w:hAnsiTheme="minorHAnsi"/>
          <w:color w:val="000000"/>
          <w:sz w:val="18"/>
          <w:szCs w:val="18"/>
        </w:rPr>
        <w:t xml:space="preserve"> (далее по тексту ООО «ВЭТП»</w:t>
      </w:r>
      <w:r w:rsidR="002441AE" w:rsidRPr="00396EF0">
        <w:rPr>
          <w:rFonts w:asciiTheme="minorHAnsi" w:hAnsiTheme="minorHAnsi"/>
          <w:sz w:val="18"/>
          <w:szCs w:val="18"/>
          <w:lang w:eastAsia="ar-SA"/>
        </w:rPr>
        <w:t>).</w:t>
      </w:r>
      <w:proofErr w:type="gramEnd"/>
    </w:p>
    <w:p w:rsidR="00395D54" w:rsidRPr="00396EF0" w:rsidRDefault="002441AE" w:rsidP="000D4B9A">
      <w:pPr>
        <w:pStyle w:val="a7"/>
        <w:shd w:val="clear" w:color="auto" w:fill="FFFFFF"/>
        <w:spacing w:before="0" w:beforeAutospacing="0" w:after="0" w:afterAutospacing="0"/>
        <w:jc w:val="both"/>
        <w:rPr>
          <w:rFonts w:asciiTheme="minorHAnsi" w:hAnsiTheme="minorHAnsi"/>
          <w:color w:val="000000"/>
          <w:sz w:val="18"/>
          <w:szCs w:val="18"/>
          <w:shd w:val="clear" w:color="auto" w:fill="FFFFFF"/>
        </w:rPr>
      </w:pPr>
      <w:r w:rsidRPr="00396EF0">
        <w:rPr>
          <w:rFonts w:asciiTheme="minorHAnsi" w:hAnsiTheme="minorHAnsi"/>
          <w:color w:val="000000"/>
          <w:sz w:val="18"/>
          <w:szCs w:val="18"/>
          <w:shd w:val="clear" w:color="auto" w:fill="FFFFFF"/>
        </w:rPr>
        <w:t xml:space="preserve">Торги проводятся </w:t>
      </w:r>
      <w:r w:rsidR="00395D54" w:rsidRPr="00396EF0">
        <w:rPr>
          <w:rFonts w:asciiTheme="minorHAnsi" w:hAnsiTheme="minorHAnsi"/>
          <w:color w:val="000000"/>
          <w:sz w:val="18"/>
          <w:szCs w:val="18"/>
          <w:shd w:val="clear" w:color="auto" w:fill="FFFFFF"/>
        </w:rPr>
        <w:t xml:space="preserve"> в форме </w:t>
      </w:r>
      <w:r w:rsidR="00395D54" w:rsidRPr="00396EF0">
        <w:rPr>
          <w:rFonts w:asciiTheme="minorHAnsi" w:hAnsiTheme="minorHAnsi"/>
          <w:b/>
          <w:color w:val="000000"/>
          <w:sz w:val="18"/>
          <w:szCs w:val="18"/>
          <w:shd w:val="clear" w:color="auto" w:fill="FFFFFF"/>
        </w:rPr>
        <w:t xml:space="preserve">аукциона, открытого по составу участников, с открытой формой представления предложения о цене, </w:t>
      </w:r>
      <w:r w:rsidR="00395D54" w:rsidRPr="00396EF0">
        <w:rPr>
          <w:rFonts w:asciiTheme="minorHAnsi" w:hAnsiTheme="minorHAnsi"/>
          <w:color w:val="000000"/>
          <w:sz w:val="18"/>
          <w:szCs w:val="18"/>
          <w:shd w:val="clear" w:color="auto" w:fill="FFFFFF"/>
        </w:rPr>
        <w:t xml:space="preserve">которые  состоятся </w:t>
      </w:r>
      <w:r w:rsidR="00891FCB" w:rsidRPr="00396EF0">
        <w:rPr>
          <w:rFonts w:asciiTheme="minorHAnsi" w:hAnsiTheme="minorHAnsi"/>
          <w:color w:val="FF0000"/>
          <w:sz w:val="18"/>
          <w:szCs w:val="18"/>
          <w:shd w:val="clear" w:color="auto" w:fill="FFFFFF"/>
        </w:rPr>
        <w:t>07.05</w:t>
      </w:r>
      <w:r w:rsidR="00395D54" w:rsidRPr="00396EF0">
        <w:rPr>
          <w:rFonts w:asciiTheme="minorHAnsi" w:hAnsiTheme="minorHAnsi"/>
          <w:color w:val="FF0000"/>
          <w:sz w:val="18"/>
          <w:szCs w:val="18"/>
          <w:shd w:val="clear" w:color="auto" w:fill="FFFFFF"/>
        </w:rPr>
        <w:t>.20</w:t>
      </w:r>
      <w:r w:rsidR="00D0172B" w:rsidRPr="00396EF0">
        <w:rPr>
          <w:rFonts w:asciiTheme="minorHAnsi" w:hAnsiTheme="minorHAnsi"/>
          <w:color w:val="FF0000"/>
          <w:sz w:val="18"/>
          <w:szCs w:val="18"/>
          <w:shd w:val="clear" w:color="auto" w:fill="FFFFFF"/>
        </w:rPr>
        <w:t>20</w:t>
      </w:r>
      <w:r w:rsidR="00395D54" w:rsidRPr="00396EF0">
        <w:rPr>
          <w:rFonts w:asciiTheme="minorHAnsi" w:hAnsiTheme="minorHAnsi"/>
          <w:color w:val="FF0000"/>
          <w:sz w:val="18"/>
          <w:szCs w:val="18"/>
          <w:shd w:val="clear" w:color="auto" w:fill="FFFFFF"/>
        </w:rPr>
        <w:t xml:space="preserve">г. </w:t>
      </w:r>
      <w:r w:rsidR="00395D54" w:rsidRPr="00396EF0">
        <w:rPr>
          <w:rFonts w:asciiTheme="minorHAnsi" w:hAnsiTheme="minorHAnsi"/>
          <w:color w:val="000000"/>
          <w:sz w:val="18"/>
          <w:szCs w:val="18"/>
          <w:shd w:val="clear" w:color="auto" w:fill="FFFFFF"/>
        </w:rPr>
        <w:t>в 12 часов 00 минут.</w:t>
      </w:r>
    </w:p>
    <w:p w:rsidR="00395D54" w:rsidRPr="00396EF0" w:rsidRDefault="00395D54" w:rsidP="000D4B9A">
      <w:pPr>
        <w:jc w:val="both"/>
        <w:rPr>
          <w:rFonts w:asciiTheme="minorHAnsi" w:hAnsiTheme="minorHAnsi"/>
          <w:sz w:val="18"/>
          <w:szCs w:val="18"/>
        </w:rPr>
      </w:pPr>
      <w:r w:rsidRPr="00396EF0">
        <w:rPr>
          <w:rFonts w:asciiTheme="minorHAnsi" w:hAnsiTheme="minorHAnsi"/>
          <w:sz w:val="18"/>
          <w:szCs w:val="18"/>
        </w:rPr>
        <w:t>Предмет торгов:</w:t>
      </w:r>
    </w:p>
    <w:tbl>
      <w:tblPr>
        <w:tblW w:w="952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09"/>
        <w:gridCol w:w="7429"/>
        <w:gridCol w:w="1588"/>
      </w:tblGrid>
      <w:tr w:rsidR="009D664E" w:rsidRPr="00396EF0" w:rsidTr="00396EF0">
        <w:tc>
          <w:tcPr>
            <w:tcW w:w="509"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B362B1" w:rsidP="00396EF0">
            <w:pPr>
              <w:jc w:val="center"/>
              <w:rPr>
                <w:rStyle w:val="red1"/>
                <w:rFonts w:asciiTheme="minorHAnsi" w:hAnsiTheme="minorHAnsi"/>
                <w:color w:val="auto"/>
                <w:sz w:val="18"/>
                <w:szCs w:val="18"/>
              </w:rPr>
            </w:pPr>
            <w:r w:rsidRPr="00396EF0">
              <w:rPr>
                <w:rFonts w:asciiTheme="minorHAnsi" w:hAnsiTheme="minorHAnsi"/>
                <w:color w:val="auto"/>
                <w:sz w:val="18"/>
                <w:szCs w:val="18"/>
              </w:rPr>
              <w:t>№ лота</w:t>
            </w:r>
          </w:p>
        </w:tc>
        <w:tc>
          <w:tcPr>
            <w:tcW w:w="7429"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B362B1" w:rsidP="00396EF0">
            <w:pPr>
              <w:jc w:val="center"/>
              <w:rPr>
                <w:rStyle w:val="red1"/>
                <w:rFonts w:asciiTheme="minorHAnsi" w:hAnsiTheme="minorHAnsi"/>
                <w:color w:val="auto"/>
                <w:sz w:val="18"/>
                <w:szCs w:val="18"/>
              </w:rPr>
            </w:pPr>
            <w:proofErr w:type="gramStart"/>
            <w:r w:rsidRPr="00396EF0">
              <w:rPr>
                <w:rFonts w:asciiTheme="minorHAnsi" w:hAnsiTheme="minorHAnsi"/>
                <w:color w:val="auto"/>
                <w:sz w:val="18"/>
                <w:szCs w:val="18"/>
              </w:rPr>
              <w:t>Характеристики имущества, входящего в состав лота (наименование, площадь, адрес (местоположение), имеющиеся данные из ЕГРП</w:t>
            </w:r>
            <w:proofErr w:type="gramEnd"/>
          </w:p>
        </w:tc>
        <w:tc>
          <w:tcPr>
            <w:tcW w:w="1588"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B362B1" w:rsidP="00396EF0">
            <w:pPr>
              <w:jc w:val="center"/>
              <w:rPr>
                <w:rFonts w:asciiTheme="minorHAnsi" w:hAnsiTheme="minorHAnsi"/>
                <w:color w:val="auto"/>
                <w:sz w:val="18"/>
                <w:szCs w:val="18"/>
              </w:rPr>
            </w:pPr>
            <w:r w:rsidRPr="00396EF0">
              <w:rPr>
                <w:rFonts w:asciiTheme="minorHAnsi" w:hAnsiTheme="minorHAnsi"/>
                <w:color w:val="auto"/>
                <w:sz w:val="18"/>
                <w:szCs w:val="18"/>
              </w:rPr>
              <w:t>Начальная цена продажи имущества (лота), руб.</w:t>
            </w:r>
          </w:p>
        </w:tc>
      </w:tr>
      <w:tr w:rsidR="009D664E" w:rsidRPr="00396EF0" w:rsidTr="009D664E">
        <w:tc>
          <w:tcPr>
            <w:tcW w:w="509"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9D664E">
            <w:pPr>
              <w:suppressAutoHyphens/>
              <w:spacing w:line="276" w:lineRule="auto"/>
              <w:rPr>
                <w:rFonts w:asciiTheme="minorHAnsi" w:hAnsiTheme="minorHAnsi"/>
                <w:color w:val="auto"/>
                <w:sz w:val="18"/>
                <w:szCs w:val="18"/>
                <w:lang w:eastAsia="ar-SA"/>
              </w:rPr>
            </w:pPr>
            <w:r w:rsidRPr="00396EF0">
              <w:rPr>
                <w:rFonts w:asciiTheme="minorHAnsi" w:hAnsiTheme="minorHAnsi"/>
                <w:color w:val="auto"/>
                <w:sz w:val="18"/>
                <w:szCs w:val="18"/>
              </w:rPr>
              <w:t>1</w:t>
            </w:r>
          </w:p>
        </w:tc>
        <w:tc>
          <w:tcPr>
            <w:tcW w:w="7429"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B362B1">
            <w:pPr>
              <w:suppressAutoHyphens/>
              <w:spacing w:line="276" w:lineRule="auto"/>
              <w:rPr>
                <w:rFonts w:asciiTheme="minorHAnsi" w:hAnsiTheme="minorHAnsi"/>
                <w:color w:val="auto"/>
                <w:sz w:val="18"/>
                <w:szCs w:val="18"/>
                <w:lang w:eastAsia="ar-SA"/>
              </w:rPr>
            </w:pPr>
            <w:r w:rsidRPr="00396EF0">
              <w:rPr>
                <w:rFonts w:asciiTheme="minorHAnsi" w:hAnsiTheme="minorHAnsi"/>
                <w:color w:val="auto"/>
                <w:sz w:val="18"/>
                <w:szCs w:val="18"/>
              </w:rPr>
              <w:t xml:space="preserve">Земельный участок, 1/2 доли в </w:t>
            </w:r>
            <w:proofErr w:type="gramStart"/>
            <w:r w:rsidRPr="00396EF0">
              <w:rPr>
                <w:rFonts w:asciiTheme="minorHAnsi" w:hAnsiTheme="minorHAnsi"/>
                <w:color w:val="auto"/>
                <w:sz w:val="18"/>
                <w:szCs w:val="18"/>
              </w:rPr>
              <w:t>праве</w:t>
            </w:r>
            <w:proofErr w:type="gramEnd"/>
            <w:r w:rsidRPr="00396EF0">
              <w:rPr>
                <w:rFonts w:asciiTheme="minorHAnsi" w:hAnsiTheme="minorHAnsi"/>
                <w:color w:val="auto"/>
                <w:sz w:val="18"/>
                <w:szCs w:val="18"/>
              </w:rPr>
              <w:t xml:space="preserve"> общей долевой собственности, кадастровый номер: 40:22:201302:20, адрес: Калужская обл., </w:t>
            </w:r>
            <w:proofErr w:type="spellStart"/>
            <w:r w:rsidRPr="00396EF0">
              <w:rPr>
                <w:rFonts w:asciiTheme="minorHAnsi" w:hAnsiTheme="minorHAnsi"/>
                <w:color w:val="auto"/>
                <w:sz w:val="18"/>
                <w:szCs w:val="18"/>
              </w:rPr>
              <w:t>Ферзиковский</w:t>
            </w:r>
            <w:proofErr w:type="spellEnd"/>
            <w:r w:rsidRPr="00396EF0">
              <w:rPr>
                <w:rFonts w:asciiTheme="minorHAnsi" w:hAnsiTheme="minorHAnsi"/>
                <w:color w:val="auto"/>
                <w:sz w:val="18"/>
                <w:szCs w:val="18"/>
              </w:rPr>
              <w:t xml:space="preserve"> р-н, д. </w:t>
            </w:r>
            <w:proofErr w:type="spellStart"/>
            <w:r w:rsidRPr="00396EF0">
              <w:rPr>
                <w:rFonts w:asciiTheme="minorHAnsi" w:hAnsiTheme="minorHAnsi"/>
                <w:color w:val="auto"/>
                <w:sz w:val="18"/>
                <w:szCs w:val="18"/>
              </w:rPr>
              <w:t>Судаково</w:t>
            </w:r>
            <w:proofErr w:type="spellEnd"/>
            <w:r w:rsidRPr="00396EF0">
              <w:rPr>
                <w:rFonts w:asciiTheme="minorHAnsi" w:hAnsiTheme="minorHAnsi"/>
                <w:color w:val="auto"/>
                <w:sz w:val="18"/>
                <w:szCs w:val="18"/>
              </w:rPr>
              <w:t xml:space="preserve">, д. 9а, площадь: 1500 </w:t>
            </w:r>
            <w:proofErr w:type="spellStart"/>
            <w:r w:rsidRPr="00396EF0">
              <w:rPr>
                <w:rFonts w:asciiTheme="minorHAnsi" w:hAnsiTheme="minorHAnsi"/>
                <w:color w:val="auto"/>
                <w:sz w:val="18"/>
                <w:szCs w:val="18"/>
              </w:rPr>
              <w:t>кв.м</w:t>
            </w:r>
            <w:proofErr w:type="spellEnd"/>
            <w:r w:rsidRPr="00396EF0">
              <w:rPr>
                <w:rFonts w:asciiTheme="minorHAnsi" w:hAnsiTheme="minorHAnsi"/>
                <w:color w:val="auto"/>
                <w:sz w:val="18"/>
                <w:szCs w:val="18"/>
              </w:rPr>
              <w:t>.</w:t>
            </w:r>
          </w:p>
        </w:tc>
        <w:tc>
          <w:tcPr>
            <w:tcW w:w="1588" w:type="dxa"/>
            <w:tcBorders>
              <w:top w:val="single" w:sz="4" w:space="0" w:color="auto"/>
              <w:left w:val="single" w:sz="4" w:space="0" w:color="auto"/>
              <w:bottom w:val="single" w:sz="4" w:space="0" w:color="auto"/>
              <w:right w:val="single" w:sz="4" w:space="0" w:color="auto"/>
            </w:tcBorders>
            <w:hideMark/>
          </w:tcPr>
          <w:p w:rsidR="00B362B1" w:rsidRPr="00396EF0" w:rsidRDefault="00B362B1">
            <w:pPr>
              <w:suppressAutoHyphens/>
              <w:spacing w:line="276" w:lineRule="auto"/>
              <w:jc w:val="center"/>
              <w:rPr>
                <w:rFonts w:asciiTheme="minorHAnsi" w:hAnsiTheme="minorHAnsi"/>
                <w:color w:val="auto"/>
                <w:sz w:val="18"/>
                <w:szCs w:val="18"/>
                <w:lang w:eastAsia="ar-SA"/>
              </w:rPr>
            </w:pPr>
            <w:r w:rsidRPr="00396EF0">
              <w:rPr>
                <w:rFonts w:asciiTheme="minorHAnsi" w:hAnsiTheme="minorHAnsi"/>
                <w:color w:val="auto"/>
                <w:sz w:val="18"/>
                <w:szCs w:val="18"/>
              </w:rPr>
              <w:t>70000,00</w:t>
            </w:r>
          </w:p>
        </w:tc>
      </w:tr>
      <w:tr w:rsidR="009D664E" w:rsidRPr="00396EF0" w:rsidTr="009D664E">
        <w:tc>
          <w:tcPr>
            <w:tcW w:w="509"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9D664E">
            <w:pPr>
              <w:suppressAutoHyphens/>
              <w:spacing w:line="276" w:lineRule="auto"/>
              <w:rPr>
                <w:rFonts w:asciiTheme="minorHAnsi" w:hAnsiTheme="minorHAnsi"/>
                <w:color w:val="auto"/>
                <w:sz w:val="18"/>
                <w:szCs w:val="18"/>
                <w:lang w:eastAsia="ar-SA"/>
              </w:rPr>
            </w:pPr>
            <w:r w:rsidRPr="00396EF0">
              <w:rPr>
                <w:rFonts w:asciiTheme="minorHAnsi" w:hAnsiTheme="minorHAnsi"/>
                <w:color w:val="auto"/>
                <w:sz w:val="18"/>
                <w:szCs w:val="18"/>
              </w:rPr>
              <w:t>2</w:t>
            </w:r>
          </w:p>
        </w:tc>
        <w:tc>
          <w:tcPr>
            <w:tcW w:w="7429"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B362B1">
            <w:pPr>
              <w:pStyle w:val="a7"/>
              <w:spacing w:after="120" w:line="276" w:lineRule="auto"/>
              <w:rPr>
                <w:rFonts w:asciiTheme="minorHAnsi" w:eastAsiaTheme="minorEastAsia" w:hAnsiTheme="minorHAnsi"/>
                <w:sz w:val="18"/>
                <w:szCs w:val="18"/>
                <w:lang w:eastAsia="en-US"/>
              </w:rPr>
            </w:pPr>
            <w:r w:rsidRPr="00396EF0">
              <w:rPr>
                <w:rFonts w:asciiTheme="minorHAnsi" w:hAnsiTheme="minorHAnsi"/>
                <w:sz w:val="18"/>
                <w:szCs w:val="18"/>
                <w:lang w:eastAsia="en-US"/>
              </w:rPr>
              <w:t xml:space="preserve">Земельный участок, 1/2 доли в </w:t>
            </w:r>
            <w:proofErr w:type="gramStart"/>
            <w:r w:rsidRPr="00396EF0">
              <w:rPr>
                <w:rFonts w:asciiTheme="minorHAnsi" w:hAnsiTheme="minorHAnsi"/>
                <w:sz w:val="18"/>
                <w:szCs w:val="18"/>
                <w:lang w:eastAsia="en-US"/>
              </w:rPr>
              <w:t>праве</w:t>
            </w:r>
            <w:proofErr w:type="gramEnd"/>
            <w:r w:rsidRPr="00396EF0">
              <w:rPr>
                <w:rFonts w:asciiTheme="minorHAnsi" w:hAnsiTheme="minorHAnsi"/>
                <w:sz w:val="18"/>
                <w:szCs w:val="18"/>
                <w:lang w:eastAsia="en-US"/>
              </w:rPr>
              <w:t xml:space="preserve"> общей долевой собственности, кадастровый номер: 40:22:201302:21, адрес: Калужская обл., </w:t>
            </w:r>
            <w:proofErr w:type="spellStart"/>
            <w:r w:rsidRPr="00396EF0">
              <w:rPr>
                <w:rFonts w:asciiTheme="minorHAnsi" w:hAnsiTheme="minorHAnsi"/>
                <w:sz w:val="18"/>
                <w:szCs w:val="18"/>
                <w:lang w:eastAsia="en-US"/>
              </w:rPr>
              <w:t>Ферзиковский</w:t>
            </w:r>
            <w:proofErr w:type="spellEnd"/>
            <w:r w:rsidRPr="00396EF0">
              <w:rPr>
                <w:rFonts w:asciiTheme="minorHAnsi" w:hAnsiTheme="minorHAnsi"/>
                <w:sz w:val="18"/>
                <w:szCs w:val="18"/>
                <w:lang w:eastAsia="en-US"/>
              </w:rPr>
              <w:t xml:space="preserve"> р-н, д. </w:t>
            </w:r>
            <w:proofErr w:type="spellStart"/>
            <w:r w:rsidRPr="00396EF0">
              <w:rPr>
                <w:rFonts w:asciiTheme="minorHAnsi" w:hAnsiTheme="minorHAnsi"/>
                <w:sz w:val="18"/>
                <w:szCs w:val="18"/>
                <w:lang w:eastAsia="en-US"/>
              </w:rPr>
              <w:t>Судаково</w:t>
            </w:r>
            <w:proofErr w:type="spellEnd"/>
            <w:r w:rsidRPr="00396EF0">
              <w:rPr>
                <w:rFonts w:asciiTheme="minorHAnsi" w:hAnsiTheme="minorHAnsi"/>
                <w:sz w:val="18"/>
                <w:szCs w:val="18"/>
                <w:lang w:eastAsia="en-US"/>
              </w:rPr>
              <w:t xml:space="preserve">, д. 11, площадь: 8100 </w:t>
            </w:r>
            <w:proofErr w:type="spellStart"/>
            <w:r w:rsidRPr="00396EF0">
              <w:rPr>
                <w:rFonts w:asciiTheme="minorHAnsi" w:hAnsiTheme="minorHAnsi"/>
                <w:sz w:val="18"/>
                <w:szCs w:val="18"/>
                <w:lang w:eastAsia="en-US"/>
              </w:rPr>
              <w:t>м.кв</w:t>
            </w:r>
            <w:proofErr w:type="spellEnd"/>
            <w:r w:rsidRPr="00396EF0">
              <w:rPr>
                <w:rFonts w:asciiTheme="minorHAnsi" w:hAnsiTheme="minorHAnsi"/>
                <w:sz w:val="18"/>
                <w:szCs w:val="18"/>
                <w:lang w:eastAsia="en-US"/>
              </w:rPr>
              <w:t>.</w:t>
            </w:r>
          </w:p>
        </w:tc>
        <w:tc>
          <w:tcPr>
            <w:tcW w:w="1588" w:type="dxa"/>
            <w:tcBorders>
              <w:top w:val="single" w:sz="4" w:space="0" w:color="auto"/>
              <w:left w:val="single" w:sz="4" w:space="0" w:color="auto"/>
              <w:bottom w:val="single" w:sz="4" w:space="0" w:color="auto"/>
              <w:right w:val="single" w:sz="4" w:space="0" w:color="auto"/>
            </w:tcBorders>
            <w:hideMark/>
          </w:tcPr>
          <w:p w:rsidR="00B362B1" w:rsidRPr="00396EF0" w:rsidRDefault="00B362B1">
            <w:pPr>
              <w:pStyle w:val="a7"/>
              <w:spacing w:after="120" w:line="276" w:lineRule="auto"/>
              <w:jc w:val="center"/>
              <w:rPr>
                <w:rFonts w:asciiTheme="minorHAnsi" w:eastAsiaTheme="minorEastAsia" w:hAnsiTheme="minorHAnsi"/>
                <w:sz w:val="18"/>
                <w:szCs w:val="18"/>
                <w:lang w:eastAsia="en-US"/>
              </w:rPr>
            </w:pPr>
            <w:r w:rsidRPr="00396EF0">
              <w:rPr>
                <w:rFonts w:asciiTheme="minorHAnsi" w:hAnsiTheme="minorHAnsi"/>
                <w:sz w:val="18"/>
                <w:szCs w:val="18"/>
                <w:lang w:eastAsia="en-US"/>
              </w:rPr>
              <w:t>200000,00</w:t>
            </w:r>
          </w:p>
        </w:tc>
      </w:tr>
      <w:tr w:rsidR="009D664E" w:rsidRPr="00396EF0" w:rsidTr="009D664E">
        <w:tc>
          <w:tcPr>
            <w:tcW w:w="509"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9D664E">
            <w:pPr>
              <w:suppressAutoHyphens/>
              <w:spacing w:line="276" w:lineRule="auto"/>
              <w:rPr>
                <w:rFonts w:asciiTheme="minorHAnsi" w:hAnsiTheme="minorHAnsi"/>
                <w:color w:val="auto"/>
                <w:sz w:val="18"/>
                <w:szCs w:val="18"/>
                <w:lang w:eastAsia="ar-SA"/>
              </w:rPr>
            </w:pPr>
            <w:r w:rsidRPr="00396EF0">
              <w:rPr>
                <w:rFonts w:asciiTheme="minorHAnsi" w:hAnsiTheme="minorHAnsi"/>
                <w:color w:val="auto"/>
                <w:sz w:val="18"/>
                <w:szCs w:val="18"/>
              </w:rPr>
              <w:t>3</w:t>
            </w:r>
          </w:p>
        </w:tc>
        <w:tc>
          <w:tcPr>
            <w:tcW w:w="7429"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B362B1">
            <w:pPr>
              <w:suppressAutoHyphens/>
              <w:spacing w:line="276" w:lineRule="auto"/>
              <w:rPr>
                <w:rFonts w:asciiTheme="minorHAnsi" w:hAnsiTheme="minorHAnsi"/>
                <w:color w:val="auto"/>
                <w:sz w:val="18"/>
                <w:szCs w:val="18"/>
                <w:lang w:eastAsia="ar-SA"/>
              </w:rPr>
            </w:pPr>
            <w:r w:rsidRPr="00396EF0">
              <w:rPr>
                <w:rFonts w:asciiTheme="minorHAnsi" w:hAnsiTheme="minorHAnsi"/>
                <w:color w:val="auto"/>
                <w:sz w:val="18"/>
                <w:szCs w:val="18"/>
              </w:rPr>
              <w:t xml:space="preserve">Земельный участок, 3/472 доли в </w:t>
            </w:r>
            <w:proofErr w:type="gramStart"/>
            <w:r w:rsidRPr="00396EF0">
              <w:rPr>
                <w:rFonts w:asciiTheme="minorHAnsi" w:hAnsiTheme="minorHAnsi"/>
                <w:color w:val="auto"/>
                <w:sz w:val="18"/>
                <w:szCs w:val="18"/>
              </w:rPr>
              <w:t>праве</w:t>
            </w:r>
            <w:proofErr w:type="gramEnd"/>
            <w:r w:rsidRPr="00396EF0">
              <w:rPr>
                <w:rFonts w:asciiTheme="minorHAnsi" w:hAnsiTheme="minorHAnsi"/>
                <w:color w:val="auto"/>
                <w:sz w:val="18"/>
                <w:szCs w:val="18"/>
              </w:rPr>
              <w:t xml:space="preserve"> общей долевой собственности, кадастровый номер 40:22:000000:24,  адрес: Калужская обл., </w:t>
            </w:r>
            <w:proofErr w:type="spellStart"/>
            <w:r w:rsidRPr="00396EF0">
              <w:rPr>
                <w:rFonts w:asciiTheme="minorHAnsi" w:hAnsiTheme="minorHAnsi"/>
                <w:color w:val="auto"/>
                <w:sz w:val="18"/>
                <w:szCs w:val="18"/>
              </w:rPr>
              <w:t>Ферзиковский</w:t>
            </w:r>
            <w:proofErr w:type="spellEnd"/>
            <w:r w:rsidRPr="00396EF0">
              <w:rPr>
                <w:rFonts w:asciiTheme="minorHAnsi" w:hAnsiTheme="minorHAnsi"/>
                <w:color w:val="auto"/>
                <w:sz w:val="18"/>
                <w:szCs w:val="18"/>
              </w:rPr>
              <w:t xml:space="preserve"> р-н, СПК «</w:t>
            </w:r>
            <w:proofErr w:type="spellStart"/>
            <w:r w:rsidRPr="00396EF0">
              <w:rPr>
                <w:rFonts w:asciiTheme="minorHAnsi" w:hAnsiTheme="minorHAnsi"/>
                <w:color w:val="auto"/>
                <w:sz w:val="18"/>
                <w:szCs w:val="18"/>
              </w:rPr>
              <w:t>Виньковский</w:t>
            </w:r>
            <w:proofErr w:type="spellEnd"/>
            <w:r w:rsidRPr="00396EF0">
              <w:rPr>
                <w:rFonts w:asciiTheme="minorHAnsi" w:hAnsiTheme="minorHAnsi"/>
                <w:color w:val="auto"/>
                <w:sz w:val="18"/>
                <w:szCs w:val="18"/>
              </w:rPr>
              <w:t xml:space="preserve">», площадь: 10580948 </w:t>
            </w:r>
            <w:proofErr w:type="spellStart"/>
            <w:r w:rsidRPr="00396EF0">
              <w:rPr>
                <w:rFonts w:asciiTheme="minorHAnsi" w:hAnsiTheme="minorHAnsi"/>
                <w:color w:val="auto"/>
                <w:sz w:val="18"/>
                <w:szCs w:val="18"/>
              </w:rPr>
              <w:t>м.кв</w:t>
            </w:r>
            <w:proofErr w:type="spellEnd"/>
            <w:r w:rsidRPr="00396EF0">
              <w:rPr>
                <w:rFonts w:asciiTheme="minorHAnsi" w:hAnsiTheme="minorHAnsi"/>
                <w:color w:val="auto"/>
                <w:sz w:val="18"/>
                <w:szCs w:val="18"/>
              </w:rPr>
              <w:t>.</w:t>
            </w:r>
          </w:p>
        </w:tc>
        <w:tc>
          <w:tcPr>
            <w:tcW w:w="1588" w:type="dxa"/>
            <w:tcBorders>
              <w:top w:val="single" w:sz="4" w:space="0" w:color="auto"/>
              <w:left w:val="single" w:sz="4" w:space="0" w:color="auto"/>
              <w:bottom w:val="single" w:sz="4" w:space="0" w:color="auto"/>
              <w:right w:val="single" w:sz="4" w:space="0" w:color="auto"/>
            </w:tcBorders>
            <w:hideMark/>
          </w:tcPr>
          <w:p w:rsidR="00B362B1" w:rsidRPr="00396EF0" w:rsidRDefault="00B362B1">
            <w:pPr>
              <w:suppressAutoHyphens/>
              <w:spacing w:line="276" w:lineRule="auto"/>
              <w:jc w:val="center"/>
              <w:rPr>
                <w:rFonts w:asciiTheme="minorHAnsi" w:hAnsiTheme="minorHAnsi"/>
                <w:color w:val="auto"/>
                <w:sz w:val="18"/>
                <w:szCs w:val="18"/>
                <w:lang w:eastAsia="ar-SA"/>
              </w:rPr>
            </w:pPr>
            <w:r w:rsidRPr="00396EF0">
              <w:rPr>
                <w:rFonts w:asciiTheme="minorHAnsi" w:hAnsiTheme="minorHAnsi"/>
                <w:color w:val="auto"/>
                <w:sz w:val="18"/>
                <w:szCs w:val="18"/>
              </w:rPr>
              <w:t>100000,00</w:t>
            </w:r>
          </w:p>
        </w:tc>
      </w:tr>
      <w:tr w:rsidR="009D664E" w:rsidRPr="00396EF0" w:rsidTr="009D664E">
        <w:tc>
          <w:tcPr>
            <w:tcW w:w="509"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9D664E">
            <w:pPr>
              <w:suppressAutoHyphens/>
              <w:spacing w:line="276" w:lineRule="auto"/>
              <w:rPr>
                <w:rFonts w:asciiTheme="minorHAnsi" w:hAnsiTheme="minorHAnsi"/>
                <w:color w:val="auto"/>
                <w:sz w:val="18"/>
                <w:szCs w:val="18"/>
                <w:lang w:eastAsia="ar-SA"/>
              </w:rPr>
            </w:pPr>
            <w:r w:rsidRPr="00396EF0">
              <w:rPr>
                <w:rFonts w:asciiTheme="minorHAnsi" w:hAnsiTheme="minorHAnsi"/>
                <w:color w:val="auto"/>
                <w:sz w:val="18"/>
                <w:szCs w:val="18"/>
              </w:rPr>
              <w:t>4</w:t>
            </w:r>
          </w:p>
        </w:tc>
        <w:tc>
          <w:tcPr>
            <w:tcW w:w="7429"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B362B1">
            <w:pPr>
              <w:suppressAutoHyphens/>
              <w:spacing w:line="276" w:lineRule="auto"/>
              <w:rPr>
                <w:rFonts w:asciiTheme="minorHAnsi" w:hAnsiTheme="minorHAnsi"/>
                <w:color w:val="auto"/>
                <w:sz w:val="18"/>
                <w:szCs w:val="18"/>
                <w:lang w:eastAsia="ar-SA"/>
              </w:rPr>
            </w:pPr>
            <w:r w:rsidRPr="00396EF0">
              <w:rPr>
                <w:rFonts w:asciiTheme="minorHAnsi" w:hAnsiTheme="minorHAnsi"/>
                <w:color w:val="auto"/>
                <w:sz w:val="18"/>
                <w:szCs w:val="18"/>
              </w:rPr>
              <w:t xml:space="preserve">Земельный участок, 1/2 доли в </w:t>
            </w:r>
            <w:proofErr w:type="gramStart"/>
            <w:r w:rsidRPr="00396EF0">
              <w:rPr>
                <w:rFonts w:asciiTheme="minorHAnsi" w:hAnsiTheme="minorHAnsi"/>
                <w:color w:val="auto"/>
                <w:sz w:val="18"/>
                <w:szCs w:val="18"/>
              </w:rPr>
              <w:t>праве</w:t>
            </w:r>
            <w:proofErr w:type="gramEnd"/>
            <w:r w:rsidRPr="00396EF0">
              <w:rPr>
                <w:rFonts w:asciiTheme="minorHAnsi" w:hAnsiTheme="minorHAnsi"/>
                <w:color w:val="auto"/>
                <w:sz w:val="18"/>
                <w:szCs w:val="18"/>
              </w:rPr>
              <w:t xml:space="preserve"> общей долевой собственности, кадастровый номер 40:22:100907:2, адрес: </w:t>
            </w:r>
            <w:proofErr w:type="gramStart"/>
            <w:r w:rsidRPr="00396EF0">
              <w:rPr>
                <w:rFonts w:asciiTheme="minorHAnsi" w:hAnsiTheme="minorHAnsi"/>
                <w:color w:val="auto"/>
                <w:sz w:val="18"/>
                <w:szCs w:val="18"/>
              </w:rPr>
              <w:t xml:space="preserve">Калужская обл., пос. Ферзиково, пер. Макаренко, д. 15, площадь: 147316 </w:t>
            </w:r>
            <w:proofErr w:type="spellStart"/>
            <w:r w:rsidRPr="00396EF0">
              <w:rPr>
                <w:rFonts w:asciiTheme="minorHAnsi" w:hAnsiTheme="minorHAnsi"/>
                <w:color w:val="auto"/>
                <w:sz w:val="18"/>
                <w:szCs w:val="18"/>
              </w:rPr>
              <w:t>м.кв</w:t>
            </w:r>
            <w:proofErr w:type="spellEnd"/>
            <w:r w:rsidRPr="00396EF0">
              <w:rPr>
                <w:rFonts w:asciiTheme="minorHAnsi" w:hAnsiTheme="minorHAnsi"/>
                <w:color w:val="auto"/>
                <w:sz w:val="18"/>
                <w:szCs w:val="18"/>
              </w:rPr>
              <w:t>.</w:t>
            </w:r>
            <w:proofErr w:type="gramEnd"/>
          </w:p>
        </w:tc>
        <w:tc>
          <w:tcPr>
            <w:tcW w:w="1588" w:type="dxa"/>
            <w:tcBorders>
              <w:top w:val="single" w:sz="4" w:space="0" w:color="auto"/>
              <w:left w:val="single" w:sz="4" w:space="0" w:color="auto"/>
              <w:bottom w:val="single" w:sz="4" w:space="0" w:color="auto"/>
              <w:right w:val="single" w:sz="4" w:space="0" w:color="auto"/>
            </w:tcBorders>
            <w:hideMark/>
          </w:tcPr>
          <w:p w:rsidR="00B362B1" w:rsidRPr="00396EF0" w:rsidRDefault="00B362B1">
            <w:pPr>
              <w:suppressAutoHyphens/>
              <w:spacing w:line="276" w:lineRule="auto"/>
              <w:jc w:val="center"/>
              <w:rPr>
                <w:rFonts w:asciiTheme="minorHAnsi" w:hAnsiTheme="minorHAnsi"/>
                <w:color w:val="auto"/>
                <w:sz w:val="18"/>
                <w:szCs w:val="18"/>
                <w:lang w:eastAsia="ar-SA"/>
              </w:rPr>
            </w:pPr>
            <w:r w:rsidRPr="00396EF0">
              <w:rPr>
                <w:rFonts w:asciiTheme="minorHAnsi" w:hAnsiTheme="minorHAnsi"/>
                <w:color w:val="auto"/>
                <w:sz w:val="18"/>
                <w:szCs w:val="18"/>
              </w:rPr>
              <w:t>29000000,00</w:t>
            </w:r>
          </w:p>
        </w:tc>
      </w:tr>
      <w:tr w:rsidR="009D664E" w:rsidRPr="00396EF0" w:rsidTr="009D664E">
        <w:tc>
          <w:tcPr>
            <w:tcW w:w="509"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9D664E">
            <w:pPr>
              <w:suppressAutoHyphens/>
              <w:spacing w:line="276" w:lineRule="auto"/>
              <w:rPr>
                <w:rFonts w:asciiTheme="minorHAnsi" w:hAnsiTheme="minorHAnsi"/>
                <w:color w:val="auto"/>
                <w:sz w:val="18"/>
                <w:szCs w:val="18"/>
                <w:lang w:eastAsia="ar-SA"/>
              </w:rPr>
            </w:pPr>
            <w:r w:rsidRPr="00396EF0">
              <w:rPr>
                <w:rFonts w:asciiTheme="minorHAnsi" w:hAnsiTheme="minorHAnsi"/>
                <w:color w:val="auto"/>
                <w:sz w:val="18"/>
                <w:szCs w:val="18"/>
              </w:rPr>
              <w:t>5</w:t>
            </w:r>
          </w:p>
        </w:tc>
        <w:tc>
          <w:tcPr>
            <w:tcW w:w="7429"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B362B1">
            <w:pPr>
              <w:pStyle w:val="a7"/>
              <w:spacing w:line="276" w:lineRule="auto"/>
              <w:rPr>
                <w:rFonts w:asciiTheme="minorHAnsi" w:eastAsiaTheme="minorEastAsia" w:hAnsiTheme="minorHAnsi"/>
                <w:sz w:val="18"/>
                <w:szCs w:val="18"/>
                <w:lang w:eastAsia="en-US"/>
              </w:rPr>
            </w:pPr>
            <w:r w:rsidRPr="00396EF0">
              <w:rPr>
                <w:rFonts w:asciiTheme="minorHAnsi" w:hAnsiTheme="minorHAnsi"/>
                <w:sz w:val="18"/>
                <w:szCs w:val="18"/>
                <w:lang w:eastAsia="en-US"/>
              </w:rPr>
              <w:t xml:space="preserve">Земельный участок, 1/2 доли в </w:t>
            </w:r>
            <w:proofErr w:type="gramStart"/>
            <w:r w:rsidRPr="00396EF0">
              <w:rPr>
                <w:rFonts w:asciiTheme="minorHAnsi" w:hAnsiTheme="minorHAnsi"/>
                <w:sz w:val="18"/>
                <w:szCs w:val="18"/>
                <w:lang w:eastAsia="en-US"/>
              </w:rPr>
              <w:t>праве</w:t>
            </w:r>
            <w:proofErr w:type="gramEnd"/>
            <w:r w:rsidRPr="00396EF0">
              <w:rPr>
                <w:rFonts w:asciiTheme="minorHAnsi" w:hAnsiTheme="minorHAnsi"/>
                <w:sz w:val="18"/>
                <w:szCs w:val="18"/>
                <w:lang w:eastAsia="en-US"/>
              </w:rPr>
              <w:t xml:space="preserve"> общей долевой собственности, кадастровый номер: 40:22:202101:111, адрес: Калужская обл., </w:t>
            </w:r>
            <w:proofErr w:type="spellStart"/>
            <w:r w:rsidRPr="00396EF0">
              <w:rPr>
                <w:rFonts w:asciiTheme="minorHAnsi" w:hAnsiTheme="minorHAnsi"/>
                <w:sz w:val="18"/>
                <w:szCs w:val="18"/>
                <w:lang w:eastAsia="en-US"/>
              </w:rPr>
              <w:t>Ферзиковский</w:t>
            </w:r>
            <w:proofErr w:type="spellEnd"/>
            <w:r w:rsidRPr="00396EF0">
              <w:rPr>
                <w:rFonts w:asciiTheme="minorHAnsi" w:hAnsiTheme="minorHAnsi"/>
                <w:sz w:val="18"/>
                <w:szCs w:val="18"/>
                <w:lang w:eastAsia="en-US"/>
              </w:rPr>
              <w:t xml:space="preserve"> р-н, д. </w:t>
            </w:r>
            <w:proofErr w:type="spellStart"/>
            <w:r w:rsidRPr="00396EF0">
              <w:rPr>
                <w:rFonts w:asciiTheme="minorHAnsi" w:hAnsiTheme="minorHAnsi"/>
                <w:sz w:val="18"/>
                <w:szCs w:val="18"/>
                <w:lang w:eastAsia="en-US"/>
              </w:rPr>
              <w:t>Костомарово</w:t>
            </w:r>
            <w:proofErr w:type="spellEnd"/>
            <w:r w:rsidRPr="00396EF0">
              <w:rPr>
                <w:rFonts w:asciiTheme="minorHAnsi" w:hAnsiTheme="minorHAnsi"/>
                <w:sz w:val="18"/>
                <w:szCs w:val="18"/>
                <w:lang w:eastAsia="en-US"/>
              </w:rPr>
              <w:t xml:space="preserve">, площадь: 87 594 </w:t>
            </w:r>
            <w:proofErr w:type="spellStart"/>
            <w:r w:rsidRPr="00396EF0">
              <w:rPr>
                <w:rFonts w:asciiTheme="minorHAnsi" w:hAnsiTheme="minorHAnsi"/>
                <w:sz w:val="18"/>
                <w:szCs w:val="18"/>
                <w:lang w:eastAsia="en-US"/>
              </w:rPr>
              <w:t>кв.м</w:t>
            </w:r>
            <w:proofErr w:type="spellEnd"/>
            <w:r w:rsidRPr="00396EF0">
              <w:rPr>
                <w:rFonts w:asciiTheme="minorHAnsi" w:hAnsiTheme="minorHAnsi"/>
                <w:sz w:val="18"/>
                <w:szCs w:val="18"/>
                <w:lang w:eastAsia="en-US"/>
              </w:rPr>
              <w:t>.</w:t>
            </w:r>
          </w:p>
        </w:tc>
        <w:tc>
          <w:tcPr>
            <w:tcW w:w="1588" w:type="dxa"/>
            <w:tcBorders>
              <w:top w:val="single" w:sz="4" w:space="0" w:color="auto"/>
              <w:left w:val="single" w:sz="4" w:space="0" w:color="auto"/>
              <w:bottom w:val="single" w:sz="4" w:space="0" w:color="auto"/>
              <w:right w:val="single" w:sz="4" w:space="0" w:color="auto"/>
            </w:tcBorders>
            <w:hideMark/>
          </w:tcPr>
          <w:p w:rsidR="00B362B1" w:rsidRPr="00396EF0" w:rsidRDefault="00B362B1">
            <w:pPr>
              <w:pStyle w:val="a7"/>
              <w:spacing w:line="276" w:lineRule="auto"/>
              <w:jc w:val="center"/>
              <w:rPr>
                <w:rFonts w:asciiTheme="minorHAnsi" w:eastAsiaTheme="minorEastAsia" w:hAnsiTheme="minorHAnsi"/>
                <w:sz w:val="18"/>
                <w:szCs w:val="18"/>
                <w:lang w:eastAsia="en-US"/>
              </w:rPr>
            </w:pPr>
            <w:r w:rsidRPr="00396EF0">
              <w:rPr>
                <w:rFonts w:asciiTheme="minorHAnsi" w:hAnsiTheme="minorHAnsi"/>
                <w:sz w:val="18"/>
                <w:szCs w:val="18"/>
                <w:lang w:eastAsia="en-US"/>
              </w:rPr>
              <w:t>100000,00</w:t>
            </w:r>
          </w:p>
        </w:tc>
      </w:tr>
      <w:tr w:rsidR="009D664E" w:rsidRPr="00396EF0" w:rsidTr="009D664E">
        <w:tc>
          <w:tcPr>
            <w:tcW w:w="509"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9D664E">
            <w:pPr>
              <w:suppressAutoHyphens/>
              <w:spacing w:line="276" w:lineRule="auto"/>
              <w:rPr>
                <w:rFonts w:asciiTheme="minorHAnsi" w:hAnsiTheme="minorHAnsi"/>
                <w:color w:val="auto"/>
                <w:sz w:val="18"/>
                <w:szCs w:val="18"/>
                <w:lang w:eastAsia="ar-SA"/>
              </w:rPr>
            </w:pPr>
            <w:r w:rsidRPr="00396EF0">
              <w:rPr>
                <w:rFonts w:asciiTheme="minorHAnsi" w:hAnsiTheme="minorHAnsi"/>
                <w:color w:val="auto"/>
                <w:sz w:val="18"/>
                <w:szCs w:val="18"/>
              </w:rPr>
              <w:t>6</w:t>
            </w:r>
          </w:p>
        </w:tc>
        <w:tc>
          <w:tcPr>
            <w:tcW w:w="7429"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B362B1">
            <w:pPr>
              <w:pStyle w:val="a7"/>
              <w:spacing w:line="276" w:lineRule="auto"/>
              <w:rPr>
                <w:rFonts w:asciiTheme="minorHAnsi" w:eastAsiaTheme="minorEastAsia" w:hAnsiTheme="minorHAnsi"/>
                <w:sz w:val="18"/>
                <w:szCs w:val="18"/>
                <w:lang w:eastAsia="en-US"/>
              </w:rPr>
            </w:pPr>
            <w:r w:rsidRPr="00396EF0">
              <w:rPr>
                <w:rFonts w:asciiTheme="minorHAnsi" w:hAnsiTheme="minorHAnsi"/>
                <w:sz w:val="18"/>
                <w:szCs w:val="18"/>
                <w:lang w:eastAsia="en-US"/>
              </w:rPr>
              <w:t xml:space="preserve">Земельный участок, 1/2 доли в </w:t>
            </w:r>
            <w:proofErr w:type="gramStart"/>
            <w:r w:rsidRPr="00396EF0">
              <w:rPr>
                <w:rFonts w:asciiTheme="minorHAnsi" w:hAnsiTheme="minorHAnsi"/>
                <w:sz w:val="18"/>
                <w:szCs w:val="18"/>
                <w:lang w:eastAsia="en-US"/>
              </w:rPr>
              <w:t>праве</w:t>
            </w:r>
            <w:proofErr w:type="gramEnd"/>
            <w:r w:rsidRPr="00396EF0">
              <w:rPr>
                <w:rFonts w:asciiTheme="minorHAnsi" w:hAnsiTheme="minorHAnsi"/>
                <w:sz w:val="18"/>
                <w:szCs w:val="18"/>
                <w:lang w:eastAsia="en-US"/>
              </w:rPr>
              <w:t xml:space="preserve"> общей долевой собственности,  кадастровый номер: 40:22:185401:9, адрес: Калужская обл., </w:t>
            </w:r>
            <w:proofErr w:type="spellStart"/>
            <w:r w:rsidRPr="00396EF0">
              <w:rPr>
                <w:rFonts w:asciiTheme="minorHAnsi" w:hAnsiTheme="minorHAnsi"/>
                <w:sz w:val="18"/>
                <w:szCs w:val="18"/>
                <w:lang w:eastAsia="en-US"/>
              </w:rPr>
              <w:t>Ферзиковский</w:t>
            </w:r>
            <w:proofErr w:type="spellEnd"/>
            <w:r w:rsidRPr="00396EF0">
              <w:rPr>
                <w:rFonts w:asciiTheme="minorHAnsi" w:hAnsiTheme="minorHAnsi"/>
                <w:sz w:val="18"/>
                <w:szCs w:val="18"/>
                <w:lang w:eastAsia="en-US"/>
              </w:rPr>
              <w:t xml:space="preserve"> р-н, </w:t>
            </w:r>
            <w:proofErr w:type="spellStart"/>
            <w:r w:rsidRPr="00396EF0">
              <w:rPr>
                <w:rFonts w:asciiTheme="minorHAnsi" w:hAnsiTheme="minorHAnsi"/>
                <w:sz w:val="18"/>
                <w:szCs w:val="18"/>
                <w:lang w:eastAsia="en-US"/>
              </w:rPr>
              <w:t>д</w:t>
            </w:r>
            <w:proofErr w:type="gramStart"/>
            <w:r w:rsidRPr="00396EF0">
              <w:rPr>
                <w:rFonts w:asciiTheme="minorHAnsi" w:hAnsiTheme="minorHAnsi"/>
                <w:sz w:val="18"/>
                <w:szCs w:val="18"/>
                <w:lang w:eastAsia="en-US"/>
              </w:rPr>
              <w:t>.Б</w:t>
            </w:r>
            <w:proofErr w:type="gramEnd"/>
            <w:r w:rsidRPr="00396EF0">
              <w:rPr>
                <w:rFonts w:asciiTheme="minorHAnsi" w:hAnsiTheme="minorHAnsi"/>
                <w:sz w:val="18"/>
                <w:szCs w:val="18"/>
                <w:lang w:eastAsia="en-US"/>
              </w:rPr>
              <w:t>осарево</w:t>
            </w:r>
            <w:proofErr w:type="spellEnd"/>
            <w:r w:rsidRPr="00396EF0">
              <w:rPr>
                <w:rFonts w:asciiTheme="minorHAnsi" w:hAnsiTheme="minorHAnsi"/>
                <w:sz w:val="18"/>
                <w:szCs w:val="18"/>
                <w:lang w:eastAsia="en-US"/>
              </w:rPr>
              <w:t xml:space="preserve">, площадь: 729 241 </w:t>
            </w:r>
            <w:proofErr w:type="spellStart"/>
            <w:r w:rsidRPr="00396EF0">
              <w:rPr>
                <w:rFonts w:asciiTheme="minorHAnsi" w:hAnsiTheme="minorHAnsi"/>
                <w:sz w:val="18"/>
                <w:szCs w:val="18"/>
                <w:lang w:eastAsia="en-US"/>
              </w:rPr>
              <w:t>кв.м</w:t>
            </w:r>
            <w:proofErr w:type="spellEnd"/>
            <w:r w:rsidRPr="00396EF0">
              <w:rPr>
                <w:rFonts w:asciiTheme="minorHAnsi" w:hAnsiTheme="minorHAnsi"/>
                <w:sz w:val="18"/>
                <w:szCs w:val="18"/>
                <w:lang w:eastAsia="en-US"/>
              </w:rPr>
              <w:t>.</w:t>
            </w:r>
          </w:p>
        </w:tc>
        <w:tc>
          <w:tcPr>
            <w:tcW w:w="1588" w:type="dxa"/>
            <w:tcBorders>
              <w:top w:val="single" w:sz="4" w:space="0" w:color="auto"/>
              <w:left w:val="single" w:sz="4" w:space="0" w:color="auto"/>
              <w:bottom w:val="single" w:sz="4" w:space="0" w:color="auto"/>
              <w:right w:val="single" w:sz="4" w:space="0" w:color="auto"/>
            </w:tcBorders>
            <w:hideMark/>
          </w:tcPr>
          <w:p w:rsidR="00B362B1" w:rsidRPr="00396EF0" w:rsidRDefault="00B362B1">
            <w:pPr>
              <w:pStyle w:val="a7"/>
              <w:spacing w:line="276" w:lineRule="auto"/>
              <w:jc w:val="center"/>
              <w:rPr>
                <w:rFonts w:asciiTheme="minorHAnsi" w:eastAsiaTheme="minorEastAsia" w:hAnsiTheme="minorHAnsi"/>
                <w:sz w:val="18"/>
                <w:szCs w:val="18"/>
                <w:lang w:eastAsia="en-US"/>
              </w:rPr>
            </w:pPr>
            <w:r w:rsidRPr="00396EF0">
              <w:rPr>
                <w:rFonts w:asciiTheme="minorHAnsi" w:hAnsiTheme="minorHAnsi"/>
                <w:sz w:val="18"/>
                <w:szCs w:val="18"/>
                <w:lang w:eastAsia="en-US"/>
              </w:rPr>
              <w:t>1000000,00</w:t>
            </w:r>
          </w:p>
        </w:tc>
      </w:tr>
      <w:tr w:rsidR="009D664E" w:rsidRPr="00396EF0" w:rsidTr="009D664E">
        <w:tc>
          <w:tcPr>
            <w:tcW w:w="509"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9D664E">
            <w:pPr>
              <w:suppressAutoHyphens/>
              <w:spacing w:line="276" w:lineRule="auto"/>
              <w:rPr>
                <w:rFonts w:asciiTheme="minorHAnsi" w:hAnsiTheme="minorHAnsi"/>
                <w:color w:val="auto"/>
                <w:sz w:val="18"/>
                <w:szCs w:val="18"/>
                <w:lang w:eastAsia="ar-SA"/>
              </w:rPr>
            </w:pPr>
            <w:r w:rsidRPr="00396EF0">
              <w:rPr>
                <w:rFonts w:asciiTheme="minorHAnsi" w:hAnsiTheme="minorHAnsi"/>
                <w:color w:val="auto"/>
                <w:sz w:val="18"/>
                <w:szCs w:val="18"/>
              </w:rPr>
              <w:t>7</w:t>
            </w:r>
          </w:p>
        </w:tc>
        <w:tc>
          <w:tcPr>
            <w:tcW w:w="7429"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B362B1">
            <w:pPr>
              <w:pStyle w:val="a7"/>
              <w:spacing w:line="276" w:lineRule="auto"/>
              <w:rPr>
                <w:rFonts w:asciiTheme="minorHAnsi" w:eastAsiaTheme="minorEastAsia" w:hAnsiTheme="minorHAnsi"/>
                <w:sz w:val="18"/>
                <w:szCs w:val="18"/>
                <w:lang w:eastAsia="en-US"/>
              </w:rPr>
            </w:pPr>
            <w:r w:rsidRPr="00396EF0">
              <w:rPr>
                <w:rFonts w:asciiTheme="minorHAnsi" w:hAnsiTheme="minorHAnsi"/>
                <w:sz w:val="18"/>
                <w:szCs w:val="18"/>
                <w:lang w:eastAsia="en-US"/>
              </w:rPr>
              <w:t xml:space="preserve">Земельный участок, кадастровый номер: 40:22:112301:42, адрес: Калужская обл., </w:t>
            </w:r>
            <w:proofErr w:type="spellStart"/>
            <w:r w:rsidRPr="00396EF0">
              <w:rPr>
                <w:rFonts w:asciiTheme="minorHAnsi" w:hAnsiTheme="minorHAnsi"/>
                <w:sz w:val="18"/>
                <w:szCs w:val="18"/>
                <w:lang w:eastAsia="en-US"/>
              </w:rPr>
              <w:t>Ферзиковский</w:t>
            </w:r>
            <w:proofErr w:type="spellEnd"/>
            <w:r w:rsidRPr="00396EF0">
              <w:rPr>
                <w:rFonts w:asciiTheme="minorHAnsi" w:hAnsiTheme="minorHAnsi"/>
                <w:sz w:val="18"/>
                <w:szCs w:val="18"/>
                <w:lang w:eastAsia="en-US"/>
              </w:rPr>
              <w:t xml:space="preserve"> р-н, </w:t>
            </w:r>
            <w:proofErr w:type="spellStart"/>
            <w:r w:rsidRPr="00396EF0">
              <w:rPr>
                <w:rFonts w:asciiTheme="minorHAnsi" w:hAnsiTheme="minorHAnsi"/>
                <w:sz w:val="18"/>
                <w:szCs w:val="18"/>
                <w:lang w:eastAsia="en-US"/>
              </w:rPr>
              <w:t>с</w:t>
            </w:r>
            <w:proofErr w:type="gramStart"/>
            <w:r w:rsidRPr="00396EF0">
              <w:rPr>
                <w:rFonts w:asciiTheme="minorHAnsi" w:hAnsiTheme="minorHAnsi"/>
                <w:sz w:val="18"/>
                <w:szCs w:val="18"/>
                <w:lang w:eastAsia="en-US"/>
              </w:rPr>
              <w:t>.Б</w:t>
            </w:r>
            <w:proofErr w:type="gramEnd"/>
            <w:r w:rsidRPr="00396EF0">
              <w:rPr>
                <w:rFonts w:asciiTheme="minorHAnsi" w:hAnsiTheme="minorHAnsi"/>
                <w:sz w:val="18"/>
                <w:szCs w:val="18"/>
                <w:lang w:eastAsia="en-US"/>
              </w:rPr>
              <w:t>огдановское</w:t>
            </w:r>
            <w:proofErr w:type="spellEnd"/>
            <w:r w:rsidRPr="00396EF0">
              <w:rPr>
                <w:rFonts w:asciiTheme="minorHAnsi" w:hAnsiTheme="minorHAnsi"/>
                <w:sz w:val="18"/>
                <w:szCs w:val="18"/>
                <w:lang w:eastAsia="en-US"/>
              </w:rPr>
              <w:t xml:space="preserve">, площадь: 59 866 </w:t>
            </w:r>
            <w:proofErr w:type="spellStart"/>
            <w:r w:rsidRPr="00396EF0">
              <w:rPr>
                <w:rFonts w:asciiTheme="minorHAnsi" w:hAnsiTheme="minorHAnsi"/>
                <w:sz w:val="18"/>
                <w:szCs w:val="18"/>
                <w:lang w:eastAsia="en-US"/>
              </w:rPr>
              <w:t>кв.м</w:t>
            </w:r>
            <w:proofErr w:type="spellEnd"/>
            <w:r w:rsidRPr="00396EF0">
              <w:rPr>
                <w:rFonts w:asciiTheme="minorHAnsi" w:hAnsiTheme="minorHAnsi"/>
                <w:sz w:val="18"/>
                <w:szCs w:val="18"/>
                <w:lang w:eastAsia="en-US"/>
              </w:rPr>
              <w:t xml:space="preserve">. </w:t>
            </w:r>
          </w:p>
        </w:tc>
        <w:tc>
          <w:tcPr>
            <w:tcW w:w="1588" w:type="dxa"/>
            <w:tcBorders>
              <w:top w:val="single" w:sz="4" w:space="0" w:color="auto"/>
              <w:left w:val="single" w:sz="4" w:space="0" w:color="auto"/>
              <w:bottom w:val="single" w:sz="4" w:space="0" w:color="auto"/>
              <w:right w:val="single" w:sz="4" w:space="0" w:color="auto"/>
            </w:tcBorders>
            <w:hideMark/>
          </w:tcPr>
          <w:p w:rsidR="00B362B1" w:rsidRPr="00396EF0" w:rsidRDefault="00B362B1">
            <w:pPr>
              <w:pStyle w:val="a7"/>
              <w:spacing w:line="276" w:lineRule="auto"/>
              <w:jc w:val="center"/>
              <w:rPr>
                <w:rFonts w:asciiTheme="minorHAnsi" w:eastAsiaTheme="minorEastAsia" w:hAnsiTheme="minorHAnsi"/>
                <w:sz w:val="18"/>
                <w:szCs w:val="18"/>
                <w:lang w:eastAsia="en-US"/>
              </w:rPr>
            </w:pPr>
            <w:r w:rsidRPr="00396EF0">
              <w:rPr>
                <w:rFonts w:asciiTheme="minorHAnsi" w:hAnsiTheme="minorHAnsi"/>
                <w:sz w:val="18"/>
                <w:szCs w:val="18"/>
                <w:lang w:eastAsia="en-US"/>
              </w:rPr>
              <w:t>700000,00</w:t>
            </w:r>
          </w:p>
        </w:tc>
      </w:tr>
      <w:tr w:rsidR="009D664E" w:rsidRPr="00396EF0" w:rsidTr="009D664E">
        <w:tc>
          <w:tcPr>
            <w:tcW w:w="509"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9D664E">
            <w:pPr>
              <w:suppressAutoHyphens/>
              <w:spacing w:line="276" w:lineRule="auto"/>
              <w:rPr>
                <w:rFonts w:asciiTheme="minorHAnsi" w:hAnsiTheme="minorHAnsi"/>
                <w:color w:val="auto"/>
                <w:sz w:val="18"/>
                <w:szCs w:val="18"/>
                <w:lang w:eastAsia="ar-SA"/>
              </w:rPr>
            </w:pPr>
            <w:r w:rsidRPr="00396EF0">
              <w:rPr>
                <w:rFonts w:asciiTheme="minorHAnsi" w:hAnsiTheme="minorHAnsi"/>
                <w:color w:val="auto"/>
                <w:sz w:val="18"/>
                <w:szCs w:val="18"/>
              </w:rPr>
              <w:t>8</w:t>
            </w:r>
          </w:p>
        </w:tc>
        <w:tc>
          <w:tcPr>
            <w:tcW w:w="7429"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B362B1">
            <w:pPr>
              <w:pStyle w:val="a7"/>
              <w:spacing w:line="276" w:lineRule="auto"/>
              <w:rPr>
                <w:rFonts w:asciiTheme="minorHAnsi" w:eastAsiaTheme="minorEastAsia" w:hAnsiTheme="minorHAnsi"/>
                <w:sz w:val="18"/>
                <w:szCs w:val="18"/>
                <w:lang w:eastAsia="en-US"/>
              </w:rPr>
            </w:pPr>
            <w:r w:rsidRPr="00396EF0">
              <w:rPr>
                <w:rFonts w:asciiTheme="minorHAnsi" w:hAnsiTheme="minorHAnsi"/>
                <w:sz w:val="18"/>
                <w:szCs w:val="18"/>
                <w:lang w:eastAsia="en-US"/>
              </w:rPr>
              <w:t xml:space="preserve">Здание (нежилое, жилое), садовый домик,  кадастровый номер: 60:15:6015001:63, адрес: </w:t>
            </w:r>
            <w:proofErr w:type="spellStart"/>
            <w:r w:rsidRPr="00396EF0">
              <w:rPr>
                <w:rFonts w:asciiTheme="minorHAnsi" w:hAnsiTheme="minorHAnsi"/>
                <w:sz w:val="18"/>
                <w:szCs w:val="18"/>
                <w:lang w:eastAsia="en-US"/>
              </w:rPr>
              <w:t>обл</w:t>
            </w:r>
            <w:proofErr w:type="gramStart"/>
            <w:r w:rsidRPr="00396EF0">
              <w:rPr>
                <w:rFonts w:asciiTheme="minorHAnsi" w:hAnsiTheme="minorHAnsi"/>
                <w:sz w:val="18"/>
                <w:szCs w:val="18"/>
                <w:lang w:eastAsia="en-US"/>
              </w:rPr>
              <w:t>.П</w:t>
            </w:r>
            <w:proofErr w:type="gramEnd"/>
            <w:r w:rsidRPr="00396EF0">
              <w:rPr>
                <w:rFonts w:asciiTheme="minorHAnsi" w:hAnsiTheme="minorHAnsi"/>
                <w:sz w:val="18"/>
                <w:szCs w:val="18"/>
                <w:lang w:eastAsia="en-US"/>
              </w:rPr>
              <w:t>сковская</w:t>
            </w:r>
            <w:proofErr w:type="spellEnd"/>
            <w:r w:rsidRPr="00396EF0">
              <w:rPr>
                <w:rFonts w:asciiTheme="minorHAnsi" w:hAnsiTheme="minorHAnsi"/>
                <w:sz w:val="18"/>
                <w:szCs w:val="18"/>
                <w:lang w:eastAsia="en-US"/>
              </w:rPr>
              <w:t>, р-н Печорский, СП «</w:t>
            </w:r>
            <w:proofErr w:type="spellStart"/>
            <w:r w:rsidRPr="00396EF0">
              <w:rPr>
                <w:rFonts w:asciiTheme="minorHAnsi" w:hAnsiTheme="minorHAnsi"/>
                <w:sz w:val="18"/>
                <w:szCs w:val="18"/>
                <w:lang w:eastAsia="en-US"/>
              </w:rPr>
              <w:t>Новоизборская</w:t>
            </w:r>
            <w:proofErr w:type="spellEnd"/>
            <w:r w:rsidRPr="00396EF0">
              <w:rPr>
                <w:rFonts w:asciiTheme="minorHAnsi" w:hAnsiTheme="minorHAnsi"/>
                <w:sz w:val="18"/>
                <w:szCs w:val="18"/>
                <w:lang w:eastAsia="en-US"/>
              </w:rPr>
              <w:t xml:space="preserve">  Волость», </w:t>
            </w:r>
            <w:proofErr w:type="spellStart"/>
            <w:r w:rsidRPr="00396EF0">
              <w:rPr>
                <w:rFonts w:asciiTheme="minorHAnsi" w:hAnsiTheme="minorHAnsi"/>
                <w:sz w:val="18"/>
                <w:szCs w:val="18"/>
                <w:lang w:eastAsia="en-US"/>
              </w:rPr>
              <w:t>д.Трынтово</w:t>
            </w:r>
            <w:proofErr w:type="spellEnd"/>
            <w:r w:rsidRPr="00396EF0">
              <w:rPr>
                <w:rFonts w:asciiTheme="minorHAnsi" w:hAnsiTheme="minorHAnsi"/>
                <w:sz w:val="18"/>
                <w:szCs w:val="18"/>
                <w:lang w:eastAsia="en-US"/>
              </w:rPr>
              <w:t xml:space="preserve">, </w:t>
            </w:r>
            <w:proofErr w:type="spellStart"/>
            <w:r w:rsidRPr="00396EF0">
              <w:rPr>
                <w:rFonts w:asciiTheme="minorHAnsi" w:hAnsiTheme="minorHAnsi"/>
                <w:sz w:val="18"/>
                <w:szCs w:val="18"/>
                <w:lang w:eastAsia="en-US"/>
              </w:rPr>
              <w:t>д.б</w:t>
            </w:r>
            <w:proofErr w:type="spellEnd"/>
            <w:r w:rsidRPr="00396EF0">
              <w:rPr>
                <w:rFonts w:asciiTheme="minorHAnsi" w:hAnsiTheme="minorHAnsi"/>
                <w:sz w:val="18"/>
                <w:szCs w:val="18"/>
                <w:lang w:eastAsia="en-US"/>
              </w:rPr>
              <w:t xml:space="preserve">/н,  площадь:  16,40 (28.1) </w:t>
            </w:r>
            <w:proofErr w:type="spellStart"/>
            <w:r w:rsidRPr="00396EF0">
              <w:rPr>
                <w:rFonts w:asciiTheme="minorHAnsi" w:hAnsiTheme="minorHAnsi"/>
                <w:sz w:val="18"/>
                <w:szCs w:val="18"/>
                <w:lang w:eastAsia="en-US"/>
              </w:rPr>
              <w:t>кв.м</w:t>
            </w:r>
            <w:proofErr w:type="spellEnd"/>
            <w:r w:rsidRPr="00396EF0">
              <w:rPr>
                <w:rFonts w:asciiTheme="minorHAnsi" w:hAnsiTheme="minorHAnsi"/>
                <w:sz w:val="18"/>
                <w:szCs w:val="18"/>
                <w:lang w:eastAsia="en-US"/>
              </w:rPr>
              <w:t>.</w:t>
            </w:r>
          </w:p>
          <w:p w:rsidR="00B362B1" w:rsidRPr="00396EF0" w:rsidRDefault="00B362B1">
            <w:pPr>
              <w:pStyle w:val="a7"/>
              <w:spacing w:line="276" w:lineRule="auto"/>
              <w:rPr>
                <w:rFonts w:asciiTheme="minorHAnsi" w:eastAsiaTheme="minorEastAsia" w:hAnsiTheme="minorHAnsi"/>
                <w:sz w:val="18"/>
                <w:szCs w:val="18"/>
                <w:lang w:eastAsia="en-US"/>
              </w:rPr>
            </w:pPr>
            <w:proofErr w:type="gramStart"/>
            <w:r w:rsidRPr="00396EF0">
              <w:rPr>
                <w:rFonts w:asciiTheme="minorHAnsi" w:hAnsiTheme="minorHAnsi"/>
                <w:sz w:val="18"/>
                <w:szCs w:val="18"/>
                <w:lang w:eastAsia="en-US"/>
              </w:rPr>
              <w:t xml:space="preserve">Земельный участок, кадастровый номер: 60:15:6015001:42, адрес: обл. Псковская, р-н Печорский, волость </w:t>
            </w:r>
            <w:proofErr w:type="spellStart"/>
            <w:r w:rsidRPr="00396EF0">
              <w:rPr>
                <w:rFonts w:asciiTheme="minorHAnsi" w:hAnsiTheme="minorHAnsi"/>
                <w:sz w:val="18"/>
                <w:szCs w:val="18"/>
                <w:lang w:eastAsia="en-US"/>
              </w:rPr>
              <w:t>Новоизборская</w:t>
            </w:r>
            <w:proofErr w:type="spellEnd"/>
            <w:r w:rsidRPr="00396EF0">
              <w:rPr>
                <w:rFonts w:asciiTheme="minorHAnsi" w:hAnsiTheme="minorHAnsi"/>
                <w:sz w:val="18"/>
                <w:szCs w:val="18"/>
                <w:lang w:eastAsia="en-US"/>
              </w:rPr>
              <w:t xml:space="preserve">, д. </w:t>
            </w:r>
            <w:proofErr w:type="spellStart"/>
            <w:r w:rsidRPr="00396EF0">
              <w:rPr>
                <w:rFonts w:asciiTheme="minorHAnsi" w:hAnsiTheme="minorHAnsi"/>
                <w:sz w:val="18"/>
                <w:szCs w:val="18"/>
                <w:lang w:eastAsia="en-US"/>
              </w:rPr>
              <w:t>Трынтово</w:t>
            </w:r>
            <w:proofErr w:type="spellEnd"/>
            <w:r w:rsidRPr="00396EF0">
              <w:rPr>
                <w:rFonts w:asciiTheme="minorHAnsi" w:hAnsiTheme="minorHAnsi"/>
                <w:sz w:val="18"/>
                <w:szCs w:val="18"/>
                <w:lang w:eastAsia="en-US"/>
              </w:rPr>
              <w:t xml:space="preserve">, площадь:  5000,00 </w:t>
            </w:r>
            <w:proofErr w:type="spellStart"/>
            <w:r w:rsidRPr="00396EF0">
              <w:rPr>
                <w:rFonts w:asciiTheme="minorHAnsi" w:hAnsiTheme="minorHAnsi"/>
                <w:sz w:val="18"/>
                <w:szCs w:val="18"/>
                <w:lang w:eastAsia="en-US"/>
              </w:rPr>
              <w:t>кв.м</w:t>
            </w:r>
            <w:proofErr w:type="spellEnd"/>
            <w:r w:rsidRPr="00396EF0">
              <w:rPr>
                <w:rFonts w:asciiTheme="minorHAnsi" w:hAnsiTheme="minorHAnsi"/>
                <w:sz w:val="18"/>
                <w:szCs w:val="18"/>
                <w:lang w:eastAsia="en-US"/>
              </w:rPr>
              <w:t>.</w:t>
            </w:r>
            <w:proofErr w:type="gramEnd"/>
          </w:p>
        </w:tc>
        <w:tc>
          <w:tcPr>
            <w:tcW w:w="1588" w:type="dxa"/>
            <w:tcBorders>
              <w:top w:val="single" w:sz="4" w:space="0" w:color="auto"/>
              <w:left w:val="single" w:sz="4" w:space="0" w:color="auto"/>
              <w:bottom w:val="single" w:sz="4" w:space="0" w:color="auto"/>
              <w:right w:val="single" w:sz="4" w:space="0" w:color="auto"/>
            </w:tcBorders>
            <w:hideMark/>
          </w:tcPr>
          <w:p w:rsidR="00B362B1" w:rsidRPr="00396EF0" w:rsidRDefault="00B362B1">
            <w:pPr>
              <w:pStyle w:val="a7"/>
              <w:spacing w:line="276" w:lineRule="auto"/>
              <w:jc w:val="center"/>
              <w:rPr>
                <w:rFonts w:asciiTheme="minorHAnsi" w:eastAsiaTheme="minorEastAsia" w:hAnsiTheme="minorHAnsi"/>
                <w:sz w:val="18"/>
                <w:szCs w:val="18"/>
                <w:lang w:eastAsia="en-US"/>
              </w:rPr>
            </w:pPr>
            <w:r w:rsidRPr="00396EF0">
              <w:rPr>
                <w:rFonts w:asciiTheme="minorHAnsi" w:hAnsiTheme="minorHAnsi"/>
                <w:sz w:val="18"/>
                <w:szCs w:val="18"/>
                <w:lang w:eastAsia="en-US"/>
              </w:rPr>
              <w:t>400000,00</w:t>
            </w:r>
          </w:p>
        </w:tc>
      </w:tr>
      <w:tr w:rsidR="009D664E" w:rsidRPr="00396EF0" w:rsidTr="009D664E">
        <w:tc>
          <w:tcPr>
            <w:tcW w:w="509"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9D664E">
            <w:pPr>
              <w:suppressAutoHyphens/>
              <w:spacing w:line="276" w:lineRule="auto"/>
              <w:rPr>
                <w:rFonts w:asciiTheme="minorHAnsi" w:hAnsiTheme="minorHAnsi"/>
                <w:color w:val="auto"/>
                <w:sz w:val="18"/>
                <w:szCs w:val="18"/>
                <w:lang w:eastAsia="ar-SA"/>
              </w:rPr>
            </w:pPr>
            <w:r w:rsidRPr="00396EF0">
              <w:rPr>
                <w:rFonts w:asciiTheme="minorHAnsi" w:hAnsiTheme="minorHAnsi"/>
                <w:color w:val="auto"/>
                <w:sz w:val="18"/>
                <w:szCs w:val="18"/>
              </w:rPr>
              <w:t>9</w:t>
            </w:r>
          </w:p>
        </w:tc>
        <w:tc>
          <w:tcPr>
            <w:tcW w:w="7429"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B362B1">
            <w:pPr>
              <w:suppressAutoHyphens/>
              <w:spacing w:line="276" w:lineRule="auto"/>
              <w:rPr>
                <w:rFonts w:asciiTheme="minorHAnsi" w:hAnsiTheme="minorHAnsi"/>
                <w:color w:val="auto"/>
                <w:sz w:val="18"/>
                <w:szCs w:val="18"/>
                <w:lang w:eastAsia="ar-SA"/>
              </w:rPr>
            </w:pPr>
            <w:r w:rsidRPr="00396EF0">
              <w:rPr>
                <w:rFonts w:asciiTheme="minorHAnsi" w:hAnsiTheme="minorHAnsi"/>
                <w:color w:val="auto"/>
                <w:sz w:val="18"/>
                <w:szCs w:val="18"/>
              </w:rPr>
              <w:t xml:space="preserve">Жилое здание (жилой дом), кадастровый номер: 60:15:6015001:47, адрес: Псковская обл., р-н Печорский, волость </w:t>
            </w:r>
            <w:proofErr w:type="spellStart"/>
            <w:r w:rsidRPr="00396EF0">
              <w:rPr>
                <w:rFonts w:asciiTheme="minorHAnsi" w:hAnsiTheme="minorHAnsi"/>
                <w:color w:val="auto"/>
                <w:sz w:val="18"/>
                <w:szCs w:val="18"/>
              </w:rPr>
              <w:t>Новоизборская</w:t>
            </w:r>
            <w:proofErr w:type="spellEnd"/>
            <w:r w:rsidRPr="00396EF0">
              <w:rPr>
                <w:rFonts w:asciiTheme="minorHAnsi" w:hAnsiTheme="minorHAnsi"/>
                <w:color w:val="auto"/>
                <w:sz w:val="18"/>
                <w:szCs w:val="18"/>
              </w:rPr>
              <w:t xml:space="preserve">, </w:t>
            </w:r>
            <w:proofErr w:type="spellStart"/>
            <w:r w:rsidRPr="00396EF0">
              <w:rPr>
                <w:rFonts w:asciiTheme="minorHAnsi" w:hAnsiTheme="minorHAnsi"/>
                <w:color w:val="auto"/>
                <w:sz w:val="18"/>
                <w:szCs w:val="18"/>
              </w:rPr>
              <w:t>д</w:t>
            </w:r>
            <w:proofErr w:type="gramStart"/>
            <w:r w:rsidRPr="00396EF0">
              <w:rPr>
                <w:rFonts w:asciiTheme="minorHAnsi" w:hAnsiTheme="minorHAnsi"/>
                <w:color w:val="auto"/>
                <w:sz w:val="18"/>
                <w:szCs w:val="18"/>
              </w:rPr>
              <w:t>.Т</w:t>
            </w:r>
            <w:proofErr w:type="gramEnd"/>
            <w:r w:rsidRPr="00396EF0">
              <w:rPr>
                <w:rFonts w:asciiTheme="minorHAnsi" w:hAnsiTheme="minorHAnsi"/>
                <w:color w:val="auto"/>
                <w:sz w:val="18"/>
                <w:szCs w:val="18"/>
              </w:rPr>
              <w:t>рынтово</w:t>
            </w:r>
            <w:proofErr w:type="spellEnd"/>
            <w:r w:rsidRPr="00396EF0">
              <w:rPr>
                <w:rFonts w:asciiTheme="minorHAnsi" w:hAnsiTheme="minorHAnsi"/>
                <w:color w:val="auto"/>
                <w:sz w:val="18"/>
                <w:szCs w:val="18"/>
              </w:rPr>
              <w:t xml:space="preserve">, дом б/н, площадь: 71,5 </w:t>
            </w:r>
            <w:proofErr w:type="spellStart"/>
            <w:r w:rsidRPr="00396EF0">
              <w:rPr>
                <w:rFonts w:asciiTheme="minorHAnsi" w:hAnsiTheme="minorHAnsi"/>
                <w:color w:val="auto"/>
                <w:sz w:val="18"/>
                <w:szCs w:val="18"/>
              </w:rPr>
              <w:t>м.кв</w:t>
            </w:r>
            <w:proofErr w:type="spellEnd"/>
            <w:r w:rsidRPr="00396EF0">
              <w:rPr>
                <w:rFonts w:asciiTheme="minorHAnsi" w:hAnsiTheme="minorHAnsi"/>
                <w:color w:val="auto"/>
                <w:sz w:val="18"/>
                <w:szCs w:val="18"/>
              </w:rPr>
              <w:t>.</w:t>
            </w:r>
          </w:p>
        </w:tc>
        <w:tc>
          <w:tcPr>
            <w:tcW w:w="1588" w:type="dxa"/>
            <w:tcBorders>
              <w:top w:val="single" w:sz="4" w:space="0" w:color="auto"/>
              <w:left w:val="single" w:sz="4" w:space="0" w:color="auto"/>
              <w:bottom w:val="single" w:sz="4" w:space="0" w:color="auto"/>
              <w:right w:val="single" w:sz="4" w:space="0" w:color="auto"/>
            </w:tcBorders>
            <w:hideMark/>
          </w:tcPr>
          <w:p w:rsidR="00B362B1" w:rsidRPr="00396EF0" w:rsidRDefault="00B362B1">
            <w:pPr>
              <w:suppressAutoHyphens/>
              <w:spacing w:line="276" w:lineRule="auto"/>
              <w:jc w:val="center"/>
              <w:rPr>
                <w:rFonts w:asciiTheme="minorHAnsi" w:hAnsiTheme="minorHAnsi"/>
                <w:color w:val="auto"/>
                <w:sz w:val="18"/>
                <w:szCs w:val="18"/>
                <w:lang w:eastAsia="ar-SA"/>
              </w:rPr>
            </w:pPr>
            <w:r w:rsidRPr="00396EF0">
              <w:rPr>
                <w:rFonts w:asciiTheme="minorHAnsi" w:hAnsiTheme="minorHAnsi"/>
                <w:color w:val="auto"/>
                <w:sz w:val="18"/>
                <w:szCs w:val="18"/>
              </w:rPr>
              <w:t>100000,00</w:t>
            </w:r>
          </w:p>
        </w:tc>
      </w:tr>
      <w:tr w:rsidR="009D664E" w:rsidRPr="00396EF0" w:rsidTr="009D664E">
        <w:tc>
          <w:tcPr>
            <w:tcW w:w="509"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9D664E">
            <w:pPr>
              <w:suppressAutoHyphens/>
              <w:spacing w:line="276" w:lineRule="auto"/>
              <w:rPr>
                <w:rFonts w:asciiTheme="minorHAnsi" w:hAnsiTheme="minorHAnsi"/>
                <w:color w:val="auto"/>
                <w:sz w:val="18"/>
                <w:szCs w:val="18"/>
                <w:lang w:eastAsia="ar-SA"/>
              </w:rPr>
            </w:pPr>
            <w:r w:rsidRPr="00396EF0">
              <w:rPr>
                <w:rFonts w:asciiTheme="minorHAnsi" w:hAnsiTheme="minorHAnsi"/>
                <w:color w:val="auto"/>
                <w:sz w:val="18"/>
                <w:szCs w:val="18"/>
              </w:rPr>
              <w:t>10</w:t>
            </w:r>
          </w:p>
        </w:tc>
        <w:tc>
          <w:tcPr>
            <w:tcW w:w="7429"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B362B1">
            <w:pPr>
              <w:pStyle w:val="a7"/>
              <w:spacing w:line="276" w:lineRule="auto"/>
              <w:rPr>
                <w:rFonts w:asciiTheme="minorHAnsi" w:eastAsiaTheme="minorEastAsia" w:hAnsiTheme="minorHAnsi"/>
                <w:sz w:val="18"/>
                <w:szCs w:val="18"/>
                <w:lang w:eastAsia="en-US"/>
              </w:rPr>
            </w:pPr>
            <w:proofErr w:type="gramStart"/>
            <w:r w:rsidRPr="00396EF0">
              <w:rPr>
                <w:rFonts w:asciiTheme="minorHAnsi" w:hAnsiTheme="minorHAnsi"/>
                <w:sz w:val="18"/>
                <w:szCs w:val="18"/>
                <w:lang w:eastAsia="en-US"/>
              </w:rPr>
              <w:t xml:space="preserve">Земельный участок, кадастровый номер: 60:15:6015001:4, адрес: обл. Псковская, р-н Печорский, волость </w:t>
            </w:r>
            <w:proofErr w:type="spellStart"/>
            <w:r w:rsidRPr="00396EF0">
              <w:rPr>
                <w:rFonts w:asciiTheme="minorHAnsi" w:hAnsiTheme="minorHAnsi"/>
                <w:sz w:val="18"/>
                <w:szCs w:val="18"/>
                <w:lang w:eastAsia="en-US"/>
              </w:rPr>
              <w:t>Новоизборская</w:t>
            </w:r>
            <w:proofErr w:type="spellEnd"/>
            <w:r w:rsidRPr="00396EF0">
              <w:rPr>
                <w:rFonts w:asciiTheme="minorHAnsi" w:hAnsiTheme="minorHAnsi"/>
                <w:sz w:val="18"/>
                <w:szCs w:val="18"/>
                <w:lang w:eastAsia="en-US"/>
              </w:rPr>
              <w:t xml:space="preserve">, д. </w:t>
            </w:r>
            <w:proofErr w:type="spellStart"/>
            <w:r w:rsidRPr="00396EF0">
              <w:rPr>
                <w:rFonts w:asciiTheme="minorHAnsi" w:hAnsiTheme="minorHAnsi"/>
                <w:sz w:val="18"/>
                <w:szCs w:val="18"/>
                <w:lang w:eastAsia="en-US"/>
              </w:rPr>
              <w:t>Трынтово</w:t>
            </w:r>
            <w:proofErr w:type="spellEnd"/>
            <w:r w:rsidRPr="00396EF0">
              <w:rPr>
                <w:rFonts w:asciiTheme="minorHAnsi" w:hAnsiTheme="minorHAnsi"/>
                <w:sz w:val="18"/>
                <w:szCs w:val="18"/>
                <w:lang w:eastAsia="en-US"/>
              </w:rPr>
              <w:t xml:space="preserve">, площадь:  1500,00 </w:t>
            </w:r>
            <w:proofErr w:type="spellStart"/>
            <w:r w:rsidRPr="00396EF0">
              <w:rPr>
                <w:rFonts w:asciiTheme="minorHAnsi" w:hAnsiTheme="minorHAnsi"/>
                <w:sz w:val="18"/>
                <w:szCs w:val="18"/>
                <w:lang w:eastAsia="en-US"/>
              </w:rPr>
              <w:t>кв.м</w:t>
            </w:r>
            <w:proofErr w:type="spellEnd"/>
            <w:r w:rsidRPr="00396EF0">
              <w:rPr>
                <w:rFonts w:asciiTheme="minorHAnsi" w:hAnsiTheme="minorHAnsi"/>
                <w:sz w:val="18"/>
                <w:szCs w:val="18"/>
                <w:lang w:eastAsia="en-US"/>
              </w:rPr>
              <w:t>.</w:t>
            </w:r>
            <w:proofErr w:type="gramEnd"/>
          </w:p>
        </w:tc>
        <w:tc>
          <w:tcPr>
            <w:tcW w:w="1588" w:type="dxa"/>
            <w:tcBorders>
              <w:top w:val="single" w:sz="4" w:space="0" w:color="auto"/>
              <w:left w:val="single" w:sz="4" w:space="0" w:color="auto"/>
              <w:bottom w:val="single" w:sz="4" w:space="0" w:color="auto"/>
              <w:right w:val="single" w:sz="4" w:space="0" w:color="auto"/>
            </w:tcBorders>
            <w:hideMark/>
          </w:tcPr>
          <w:p w:rsidR="00B362B1" w:rsidRPr="00396EF0" w:rsidRDefault="00B362B1">
            <w:pPr>
              <w:pStyle w:val="a7"/>
              <w:spacing w:line="276" w:lineRule="auto"/>
              <w:jc w:val="center"/>
              <w:rPr>
                <w:rFonts w:asciiTheme="minorHAnsi" w:eastAsiaTheme="minorEastAsia" w:hAnsiTheme="minorHAnsi"/>
                <w:sz w:val="18"/>
                <w:szCs w:val="18"/>
                <w:lang w:eastAsia="en-US"/>
              </w:rPr>
            </w:pPr>
            <w:r w:rsidRPr="00396EF0">
              <w:rPr>
                <w:rFonts w:asciiTheme="minorHAnsi" w:hAnsiTheme="minorHAnsi"/>
                <w:sz w:val="18"/>
                <w:szCs w:val="18"/>
                <w:lang w:eastAsia="en-US"/>
              </w:rPr>
              <w:t>300000,00</w:t>
            </w:r>
          </w:p>
        </w:tc>
      </w:tr>
      <w:tr w:rsidR="009D664E" w:rsidRPr="00396EF0" w:rsidTr="009D664E">
        <w:tc>
          <w:tcPr>
            <w:tcW w:w="509"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9D664E">
            <w:pPr>
              <w:suppressAutoHyphens/>
              <w:spacing w:line="276" w:lineRule="auto"/>
              <w:rPr>
                <w:rFonts w:asciiTheme="minorHAnsi" w:hAnsiTheme="minorHAnsi"/>
                <w:color w:val="auto"/>
                <w:sz w:val="18"/>
                <w:szCs w:val="18"/>
                <w:lang w:eastAsia="ar-SA"/>
              </w:rPr>
            </w:pPr>
            <w:r w:rsidRPr="00396EF0">
              <w:rPr>
                <w:rFonts w:asciiTheme="minorHAnsi" w:hAnsiTheme="minorHAnsi"/>
                <w:color w:val="auto"/>
                <w:sz w:val="18"/>
                <w:szCs w:val="18"/>
              </w:rPr>
              <w:t>11</w:t>
            </w:r>
          </w:p>
        </w:tc>
        <w:tc>
          <w:tcPr>
            <w:tcW w:w="7429"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B362B1">
            <w:pPr>
              <w:suppressAutoHyphens/>
              <w:spacing w:line="276" w:lineRule="auto"/>
              <w:rPr>
                <w:rStyle w:val="red1"/>
                <w:rFonts w:asciiTheme="minorHAnsi" w:hAnsiTheme="minorHAnsi"/>
                <w:color w:val="auto"/>
                <w:sz w:val="18"/>
                <w:szCs w:val="18"/>
                <w:lang w:eastAsia="ar-SA"/>
              </w:rPr>
            </w:pPr>
            <w:proofErr w:type="gramStart"/>
            <w:r w:rsidRPr="00396EF0">
              <w:rPr>
                <w:rStyle w:val="red1"/>
                <w:rFonts w:asciiTheme="minorHAnsi" w:hAnsiTheme="minorHAnsi"/>
                <w:color w:val="auto"/>
                <w:sz w:val="18"/>
                <w:szCs w:val="18"/>
              </w:rPr>
              <w:t>Право требования, включенное в реестр требования кредиторов ООО «Торговый дом им. Суворова А.В.» в размере 100 000,00 рублей (включены в реестр требований определением Арбитражного суда Псковской области по делу № А52-3324/2016 от 16 июня 2017 г., определением Арбитражного суда Калужской области от 08.02.2016 г. по делу №А23-5968/2013 были взысканы судебные расходы в пользу Пикули Владимира Андреевича в сумме 300</w:t>
            </w:r>
            <w:proofErr w:type="gramEnd"/>
            <w:r w:rsidRPr="00396EF0">
              <w:rPr>
                <w:rStyle w:val="red1"/>
                <w:rFonts w:asciiTheme="minorHAnsi" w:hAnsiTheme="minorHAnsi"/>
                <w:color w:val="auto"/>
                <w:sz w:val="18"/>
                <w:szCs w:val="18"/>
              </w:rPr>
              <w:t> </w:t>
            </w:r>
            <w:proofErr w:type="gramStart"/>
            <w:r w:rsidRPr="00396EF0">
              <w:rPr>
                <w:rStyle w:val="red1"/>
                <w:rFonts w:asciiTheme="minorHAnsi" w:hAnsiTheme="minorHAnsi"/>
                <w:color w:val="auto"/>
                <w:sz w:val="18"/>
                <w:szCs w:val="18"/>
              </w:rPr>
              <w:t xml:space="preserve">000,00 рублей, определением Арбитражного суда Калужской области от 09.09.2016 г. произведена замена взыскателя Пикули Владимира Андреевича по делу №А23-5968/2013 по определению Арбитражного суда Калужской области от 08.02.2016 г. на его правопреемников Пикулю Андрея Петровича и Пикулю </w:t>
            </w:r>
            <w:proofErr w:type="spellStart"/>
            <w:r w:rsidRPr="00396EF0">
              <w:rPr>
                <w:rStyle w:val="red1"/>
                <w:rFonts w:asciiTheme="minorHAnsi" w:hAnsiTheme="minorHAnsi"/>
                <w:color w:val="auto"/>
                <w:sz w:val="18"/>
                <w:szCs w:val="18"/>
              </w:rPr>
              <w:t>Нэллю</w:t>
            </w:r>
            <w:proofErr w:type="spellEnd"/>
            <w:r w:rsidRPr="00396EF0">
              <w:rPr>
                <w:rStyle w:val="red1"/>
                <w:rFonts w:asciiTheme="minorHAnsi" w:hAnsiTheme="minorHAnsi"/>
                <w:color w:val="auto"/>
                <w:sz w:val="18"/>
                <w:szCs w:val="18"/>
              </w:rPr>
              <w:t xml:space="preserve"> Владимировну о взыскании денежных средств в виде судебных расходов в сумме по 100 000 рублей в пользу каждого с должника ООО «Торговый</w:t>
            </w:r>
            <w:proofErr w:type="gramEnd"/>
            <w:r w:rsidRPr="00396EF0">
              <w:rPr>
                <w:rStyle w:val="red1"/>
                <w:rFonts w:asciiTheme="minorHAnsi" w:hAnsiTheme="minorHAnsi"/>
                <w:color w:val="auto"/>
                <w:sz w:val="18"/>
                <w:szCs w:val="18"/>
              </w:rPr>
              <w:t xml:space="preserve"> дом им. Суворова А.В.».).</w:t>
            </w:r>
          </w:p>
        </w:tc>
        <w:tc>
          <w:tcPr>
            <w:tcW w:w="1588"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B362B1">
            <w:pPr>
              <w:suppressAutoHyphens/>
              <w:spacing w:line="276" w:lineRule="auto"/>
              <w:jc w:val="center"/>
              <w:rPr>
                <w:rFonts w:asciiTheme="minorHAnsi" w:hAnsiTheme="minorHAnsi"/>
                <w:color w:val="auto"/>
                <w:sz w:val="18"/>
                <w:szCs w:val="18"/>
                <w:lang w:eastAsia="ar-SA"/>
              </w:rPr>
            </w:pPr>
            <w:r w:rsidRPr="00396EF0">
              <w:rPr>
                <w:rFonts w:asciiTheme="minorHAnsi" w:hAnsiTheme="minorHAnsi"/>
                <w:color w:val="auto"/>
                <w:sz w:val="18"/>
                <w:szCs w:val="18"/>
              </w:rPr>
              <w:t>100000,00</w:t>
            </w:r>
          </w:p>
        </w:tc>
      </w:tr>
      <w:tr w:rsidR="009D664E" w:rsidRPr="00396EF0" w:rsidTr="009D664E">
        <w:tc>
          <w:tcPr>
            <w:tcW w:w="509"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9D664E">
            <w:pPr>
              <w:suppressAutoHyphens/>
              <w:spacing w:line="276" w:lineRule="auto"/>
              <w:rPr>
                <w:rFonts w:asciiTheme="minorHAnsi" w:hAnsiTheme="minorHAnsi"/>
                <w:color w:val="auto"/>
                <w:sz w:val="18"/>
                <w:szCs w:val="18"/>
                <w:lang w:eastAsia="ar-SA"/>
              </w:rPr>
            </w:pPr>
            <w:r w:rsidRPr="00396EF0">
              <w:rPr>
                <w:rFonts w:asciiTheme="minorHAnsi" w:hAnsiTheme="minorHAnsi"/>
                <w:color w:val="auto"/>
                <w:sz w:val="18"/>
                <w:szCs w:val="18"/>
              </w:rPr>
              <w:t>12</w:t>
            </w:r>
          </w:p>
        </w:tc>
        <w:tc>
          <w:tcPr>
            <w:tcW w:w="7429"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B362B1">
            <w:pPr>
              <w:spacing w:line="276" w:lineRule="auto"/>
              <w:rPr>
                <w:rStyle w:val="red1"/>
                <w:rFonts w:asciiTheme="minorHAnsi" w:hAnsiTheme="minorHAnsi"/>
                <w:color w:val="auto"/>
                <w:sz w:val="18"/>
                <w:szCs w:val="18"/>
                <w:lang w:eastAsia="ar-SA"/>
              </w:rPr>
            </w:pPr>
            <w:r w:rsidRPr="00396EF0">
              <w:rPr>
                <w:rStyle w:val="red1"/>
                <w:rFonts w:asciiTheme="minorHAnsi" w:hAnsiTheme="minorHAnsi"/>
                <w:color w:val="auto"/>
                <w:sz w:val="18"/>
                <w:szCs w:val="18"/>
              </w:rPr>
              <w:t xml:space="preserve">Право требования, включенное в реестр требования кредиторов ОАО «Завод трубчатых электронагревателей», в </w:t>
            </w:r>
            <w:proofErr w:type="gramStart"/>
            <w:r w:rsidRPr="00396EF0">
              <w:rPr>
                <w:rStyle w:val="red1"/>
                <w:rFonts w:asciiTheme="minorHAnsi" w:hAnsiTheme="minorHAnsi"/>
                <w:color w:val="auto"/>
                <w:sz w:val="18"/>
                <w:szCs w:val="18"/>
              </w:rPr>
              <w:t>размере</w:t>
            </w:r>
            <w:proofErr w:type="gramEnd"/>
            <w:r w:rsidRPr="00396EF0">
              <w:rPr>
                <w:rStyle w:val="red1"/>
                <w:rFonts w:asciiTheme="minorHAnsi" w:hAnsiTheme="minorHAnsi"/>
                <w:color w:val="auto"/>
                <w:sz w:val="18"/>
                <w:szCs w:val="18"/>
              </w:rPr>
              <w:t xml:space="preserve"> 556 454, 97 рублей.</w:t>
            </w:r>
          </w:p>
          <w:p w:rsidR="00B362B1" w:rsidRPr="00396EF0" w:rsidRDefault="00B362B1">
            <w:pPr>
              <w:suppressAutoHyphens/>
              <w:spacing w:line="276" w:lineRule="auto"/>
              <w:rPr>
                <w:rStyle w:val="red1"/>
                <w:rFonts w:asciiTheme="minorHAnsi" w:hAnsiTheme="minorHAnsi"/>
                <w:color w:val="auto"/>
                <w:sz w:val="18"/>
                <w:szCs w:val="18"/>
                <w:lang w:eastAsia="ar-SA"/>
              </w:rPr>
            </w:pPr>
            <w:r w:rsidRPr="00396EF0">
              <w:rPr>
                <w:rStyle w:val="red1"/>
                <w:rFonts w:asciiTheme="minorHAnsi" w:hAnsiTheme="minorHAnsi"/>
                <w:color w:val="auto"/>
                <w:sz w:val="18"/>
                <w:szCs w:val="18"/>
              </w:rPr>
              <w:t xml:space="preserve">Определением Арбитражного суда Калужской области по делу №А23-5968/2013 от 20.10.2014 требование кредитора Пикуля Владимира Андреевича в сумме 1 112 909,95 рублей включено в третью очередь реестра требований кредиторов ОАО «Завод трубчатых </w:t>
            </w:r>
            <w:proofErr w:type="spellStart"/>
            <w:r w:rsidRPr="00396EF0">
              <w:rPr>
                <w:rStyle w:val="red1"/>
                <w:rFonts w:asciiTheme="minorHAnsi" w:hAnsiTheme="minorHAnsi"/>
                <w:color w:val="auto"/>
                <w:sz w:val="18"/>
                <w:szCs w:val="18"/>
              </w:rPr>
              <w:lastRenderedPageBreak/>
              <w:t>электронагревателеи</w:t>
            </w:r>
            <w:proofErr w:type="spellEnd"/>
            <w:r w:rsidRPr="00396EF0">
              <w:rPr>
                <w:rStyle w:val="red1"/>
                <w:rFonts w:asciiTheme="minorHAnsi" w:hAnsiTheme="minorHAnsi"/>
                <w:color w:val="auto"/>
                <w:sz w:val="18"/>
                <w:szCs w:val="18"/>
              </w:rPr>
              <w:t xml:space="preserve">̆». Определением Арбитражного суда </w:t>
            </w:r>
            <w:proofErr w:type="gramStart"/>
            <w:r w:rsidRPr="00396EF0">
              <w:rPr>
                <w:rStyle w:val="red1"/>
                <w:rFonts w:asciiTheme="minorHAnsi" w:hAnsiTheme="minorHAnsi"/>
                <w:color w:val="auto"/>
                <w:sz w:val="18"/>
                <w:szCs w:val="18"/>
              </w:rPr>
              <w:t>Калужской</w:t>
            </w:r>
            <w:proofErr w:type="gramEnd"/>
            <w:r w:rsidRPr="00396EF0">
              <w:rPr>
                <w:rStyle w:val="red1"/>
                <w:rFonts w:asciiTheme="minorHAnsi" w:hAnsiTheme="minorHAnsi"/>
                <w:color w:val="auto"/>
                <w:sz w:val="18"/>
                <w:szCs w:val="18"/>
              </w:rPr>
              <w:t xml:space="preserve"> области по делу №А23-5968/2013 от 06.09.2016 г. произведена процессуальная замена Пикули В.А. на Пикулю А.П. на сумму 556 454,97 рублей.</w:t>
            </w:r>
          </w:p>
        </w:tc>
        <w:tc>
          <w:tcPr>
            <w:tcW w:w="1588"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B362B1">
            <w:pPr>
              <w:suppressAutoHyphens/>
              <w:spacing w:line="276" w:lineRule="auto"/>
              <w:jc w:val="center"/>
              <w:rPr>
                <w:rFonts w:asciiTheme="minorHAnsi" w:hAnsiTheme="minorHAnsi"/>
                <w:color w:val="auto"/>
                <w:sz w:val="18"/>
                <w:szCs w:val="18"/>
                <w:lang w:eastAsia="ar-SA"/>
              </w:rPr>
            </w:pPr>
            <w:r w:rsidRPr="00396EF0">
              <w:rPr>
                <w:rStyle w:val="red1"/>
                <w:rFonts w:asciiTheme="minorHAnsi" w:hAnsiTheme="minorHAnsi"/>
                <w:color w:val="auto"/>
                <w:sz w:val="18"/>
                <w:szCs w:val="18"/>
              </w:rPr>
              <w:lastRenderedPageBreak/>
              <w:t>556454,97</w:t>
            </w:r>
          </w:p>
        </w:tc>
      </w:tr>
      <w:tr w:rsidR="009D664E" w:rsidRPr="00396EF0" w:rsidTr="009D664E">
        <w:tc>
          <w:tcPr>
            <w:tcW w:w="509"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9D664E">
            <w:pPr>
              <w:suppressAutoHyphens/>
              <w:spacing w:line="276" w:lineRule="auto"/>
              <w:rPr>
                <w:rFonts w:asciiTheme="minorHAnsi" w:hAnsiTheme="minorHAnsi"/>
                <w:color w:val="auto"/>
                <w:sz w:val="18"/>
                <w:szCs w:val="18"/>
                <w:lang w:eastAsia="ar-SA"/>
              </w:rPr>
            </w:pPr>
            <w:r w:rsidRPr="00396EF0">
              <w:rPr>
                <w:rFonts w:asciiTheme="minorHAnsi" w:hAnsiTheme="minorHAnsi"/>
                <w:color w:val="auto"/>
                <w:sz w:val="18"/>
                <w:szCs w:val="18"/>
              </w:rPr>
              <w:lastRenderedPageBreak/>
              <w:t>13</w:t>
            </w:r>
          </w:p>
        </w:tc>
        <w:tc>
          <w:tcPr>
            <w:tcW w:w="7429"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B362B1">
            <w:pPr>
              <w:suppressAutoHyphens/>
              <w:spacing w:line="276" w:lineRule="auto"/>
              <w:rPr>
                <w:rStyle w:val="red1"/>
                <w:rFonts w:asciiTheme="minorHAnsi" w:hAnsiTheme="minorHAnsi"/>
                <w:color w:val="auto"/>
                <w:sz w:val="18"/>
                <w:szCs w:val="18"/>
                <w:lang w:eastAsia="ar-SA"/>
              </w:rPr>
            </w:pPr>
            <w:proofErr w:type="gramStart"/>
            <w:r w:rsidRPr="00396EF0">
              <w:rPr>
                <w:rStyle w:val="red1"/>
                <w:rFonts w:asciiTheme="minorHAnsi" w:hAnsiTheme="minorHAnsi"/>
                <w:color w:val="auto"/>
                <w:sz w:val="18"/>
                <w:szCs w:val="18"/>
              </w:rPr>
              <w:t xml:space="preserve">Право требования, включенное в реестр требования кредиторов ООО «Инвестиционная компания «Ре-Порто», в размере 4 525 207, 22 руб. основного долга - в третью очередь реестра требований кредиторов включено определением Арбитражного суда города Москвы от 15.08.2017 г. по делу № А40-239027/16-70-310 «Б» на основании решения Черемушкинского </w:t>
            </w:r>
            <w:proofErr w:type="spellStart"/>
            <w:r w:rsidRPr="00396EF0">
              <w:rPr>
                <w:rStyle w:val="red1"/>
                <w:rFonts w:asciiTheme="minorHAnsi" w:hAnsiTheme="minorHAnsi"/>
                <w:color w:val="auto"/>
                <w:sz w:val="18"/>
                <w:szCs w:val="18"/>
              </w:rPr>
              <w:t>районного</w:t>
            </w:r>
            <w:proofErr w:type="spellEnd"/>
            <w:r w:rsidRPr="00396EF0">
              <w:rPr>
                <w:rStyle w:val="red1"/>
                <w:rFonts w:asciiTheme="minorHAnsi" w:hAnsiTheme="minorHAnsi"/>
                <w:color w:val="auto"/>
                <w:sz w:val="18"/>
                <w:szCs w:val="18"/>
              </w:rPr>
              <w:t xml:space="preserve"> суда г. Москвы от 25.04.2017г. по делу 2- 1428/2017г. взыскано с ООО</w:t>
            </w:r>
            <w:proofErr w:type="gramEnd"/>
            <w:r w:rsidRPr="00396EF0">
              <w:rPr>
                <w:rStyle w:val="red1"/>
                <w:rFonts w:asciiTheme="minorHAnsi" w:hAnsiTheme="minorHAnsi"/>
                <w:color w:val="auto"/>
                <w:sz w:val="18"/>
                <w:szCs w:val="18"/>
              </w:rPr>
              <w:t xml:space="preserve"> «Инвестиционная компания «Ре-Порто» в пользу Пикуля Андрея Петровича денежные средства в размере 4 525 207 руб. 22 коп</w:t>
            </w:r>
            <w:proofErr w:type="gramStart"/>
            <w:r w:rsidRPr="00396EF0">
              <w:rPr>
                <w:rStyle w:val="red1"/>
                <w:rFonts w:asciiTheme="minorHAnsi" w:hAnsiTheme="minorHAnsi"/>
                <w:color w:val="auto"/>
                <w:sz w:val="18"/>
                <w:szCs w:val="18"/>
              </w:rPr>
              <w:t xml:space="preserve">., </w:t>
            </w:r>
            <w:proofErr w:type="gramEnd"/>
            <w:r w:rsidRPr="00396EF0">
              <w:rPr>
                <w:rStyle w:val="red1"/>
                <w:rFonts w:asciiTheme="minorHAnsi" w:hAnsiTheme="minorHAnsi"/>
                <w:color w:val="auto"/>
                <w:sz w:val="18"/>
                <w:szCs w:val="18"/>
              </w:rPr>
              <w:t xml:space="preserve">расходы по оплате госпошлины в размере 31 326 руб. 04 коп., всего 4 556 533 руб. 26 коп. </w:t>
            </w:r>
          </w:p>
        </w:tc>
        <w:tc>
          <w:tcPr>
            <w:tcW w:w="1588"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EB602B" w:rsidP="00EB602B">
            <w:pPr>
              <w:jc w:val="center"/>
              <w:rPr>
                <w:rFonts w:asciiTheme="minorHAnsi" w:hAnsiTheme="minorHAnsi"/>
                <w:color w:val="auto"/>
                <w:sz w:val="18"/>
                <w:szCs w:val="18"/>
              </w:rPr>
            </w:pPr>
            <w:r w:rsidRPr="00EB602B">
              <w:rPr>
                <w:rStyle w:val="red1"/>
                <w:rFonts w:asciiTheme="minorHAnsi" w:hAnsiTheme="minorHAnsi"/>
                <w:color w:val="auto"/>
                <w:sz w:val="18"/>
                <w:szCs w:val="18"/>
              </w:rPr>
              <w:t>4556533,26</w:t>
            </w:r>
          </w:p>
        </w:tc>
      </w:tr>
      <w:tr w:rsidR="009D664E" w:rsidRPr="00396EF0" w:rsidTr="009D664E">
        <w:tc>
          <w:tcPr>
            <w:tcW w:w="509"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9D664E">
            <w:pPr>
              <w:suppressAutoHyphens/>
              <w:spacing w:line="276" w:lineRule="auto"/>
              <w:rPr>
                <w:rFonts w:asciiTheme="minorHAnsi" w:hAnsiTheme="minorHAnsi"/>
                <w:color w:val="auto"/>
                <w:sz w:val="18"/>
                <w:szCs w:val="18"/>
                <w:lang w:eastAsia="ar-SA"/>
              </w:rPr>
            </w:pPr>
            <w:r w:rsidRPr="00396EF0">
              <w:rPr>
                <w:rFonts w:asciiTheme="minorHAnsi" w:hAnsiTheme="minorHAnsi"/>
                <w:color w:val="auto"/>
                <w:sz w:val="18"/>
                <w:szCs w:val="18"/>
              </w:rPr>
              <w:t>14</w:t>
            </w:r>
          </w:p>
        </w:tc>
        <w:tc>
          <w:tcPr>
            <w:tcW w:w="7429"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B362B1">
            <w:pPr>
              <w:suppressAutoHyphens/>
              <w:spacing w:line="276" w:lineRule="auto"/>
              <w:rPr>
                <w:rStyle w:val="red1"/>
                <w:rFonts w:asciiTheme="minorHAnsi" w:hAnsiTheme="minorHAnsi"/>
                <w:color w:val="auto"/>
                <w:sz w:val="18"/>
                <w:szCs w:val="18"/>
                <w:lang w:eastAsia="ar-SA"/>
              </w:rPr>
            </w:pPr>
            <w:r w:rsidRPr="00396EF0">
              <w:rPr>
                <w:rStyle w:val="red1"/>
                <w:rFonts w:asciiTheme="minorHAnsi" w:hAnsiTheme="minorHAnsi"/>
                <w:color w:val="auto"/>
                <w:sz w:val="18"/>
                <w:szCs w:val="18"/>
              </w:rPr>
              <w:t xml:space="preserve">Право требования к ОАО </w:t>
            </w:r>
            <w:proofErr w:type="spellStart"/>
            <w:r w:rsidRPr="00396EF0">
              <w:rPr>
                <w:rStyle w:val="red1"/>
                <w:rFonts w:asciiTheme="minorHAnsi" w:hAnsiTheme="minorHAnsi"/>
                <w:color w:val="auto"/>
                <w:sz w:val="18"/>
                <w:szCs w:val="18"/>
              </w:rPr>
              <w:t>Комсоцбанк</w:t>
            </w:r>
            <w:proofErr w:type="spellEnd"/>
            <w:r w:rsidRPr="00396EF0">
              <w:rPr>
                <w:rStyle w:val="red1"/>
                <w:rFonts w:asciiTheme="minorHAnsi" w:hAnsiTheme="minorHAnsi"/>
                <w:color w:val="auto"/>
                <w:sz w:val="18"/>
                <w:szCs w:val="18"/>
              </w:rPr>
              <w:t xml:space="preserve"> «Бумеранг» о взыскании в пользу Пикули Андрея Петровича 225 000,00 рублей расходов на проведение экспертизы, установленное определением Арбитражного суда Псковской области по делу № А52-3712/13 от 30.07.2018 г. </w:t>
            </w:r>
          </w:p>
        </w:tc>
        <w:tc>
          <w:tcPr>
            <w:tcW w:w="1588"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B362B1">
            <w:pPr>
              <w:suppressAutoHyphens/>
              <w:spacing w:line="276" w:lineRule="auto"/>
              <w:jc w:val="center"/>
              <w:rPr>
                <w:rFonts w:asciiTheme="minorHAnsi" w:hAnsiTheme="minorHAnsi"/>
                <w:color w:val="auto"/>
                <w:sz w:val="18"/>
                <w:szCs w:val="18"/>
                <w:lang w:eastAsia="ar-SA"/>
              </w:rPr>
            </w:pPr>
            <w:r w:rsidRPr="00396EF0">
              <w:rPr>
                <w:rFonts w:asciiTheme="minorHAnsi" w:hAnsiTheme="minorHAnsi"/>
                <w:color w:val="auto"/>
                <w:sz w:val="18"/>
                <w:szCs w:val="18"/>
              </w:rPr>
              <w:t>225000,00</w:t>
            </w:r>
          </w:p>
        </w:tc>
      </w:tr>
      <w:tr w:rsidR="009D664E" w:rsidRPr="00396EF0" w:rsidTr="009D664E">
        <w:tc>
          <w:tcPr>
            <w:tcW w:w="509"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9D664E">
            <w:pPr>
              <w:suppressAutoHyphens/>
              <w:spacing w:line="276" w:lineRule="auto"/>
              <w:rPr>
                <w:rFonts w:asciiTheme="minorHAnsi" w:hAnsiTheme="minorHAnsi"/>
                <w:color w:val="auto"/>
                <w:sz w:val="18"/>
                <w:szCs w:val="18"/>
                <w:lang w:eastAsia="ar-SA"/>
              </w:rPr>
            </w:pPr>
            <w:r w:rsidRPr="00396EF0">
              <w:rPr>
                <w:rFonts w:asciiTheme="minorHAnsi" w:hAnsiTheme="minorHAnsi"/>
                <w:color w:val="auto"/>
                <w:sz w:val="18"/>
                <w:szCs w:val="18"/>
              </w:rPr>
              <w:t>15</w:t>
            </w:r>
          </w:p>
        </w:tc>
        <w:tc>
          <w:tcPr>
            <w:tcW w:w="7429"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B362B1">
            <w:pPr>
              <w:suppressAutoHyphens/>
              <w:spacing w:line="276" w:lineRule="auto"/>
              <w:rPr>
                <w:rStyle w:val="red1"/>
                <w:rFonts w:asciiTheme="minorHAnsi" w:hAnsiTheme="minorHAnsi"/>
                <w:color w:val="auto"/>
                <w:sz w:val="18"/>
                <w:szCs w:val="18"/>
                <w:lang w:eastAsia="ar-SA"/>
              </w:rPr>
            </w:pPr>
            <w:r w:rsidRPr="00396EF0">
              <w:rPr>
                <w:rStyle w:val="red1"/>
                <w:rFonts w:asciiTheme="minorHAnsi" w:hAnsiTheme="minorHAnsi"/>
                <w:color w:val="auto"/>
                <w:sz w:val="18"/>
                <w:szCs w:val="18"/>
              </w:rPr>
              <w:t xml:space="preserve">Право требования к ООО «Гейзер-Сибирь» о взыскании в пользу Пикули Андрея Петровича 48 000,00 рублей судебных расходов, установленное определением Арбитражного суда Псковской области по делу № А52-3712/13 от 05.04.2018 г. </w:t>
            </w:r>
          </w:p>
        </w:tc>
        <w:tc>
          <w:tcPr>
            <w:tcW w:w="1588"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B362B1">
            <w:pPr>
              <w:suppressAutoHyphens/>
              <w:spacing w:line="276" w:lineRule="auto"/>
              <w:jc w:val="center"/>
              <w:rPr>
                <w:rFonts w:asciiTheme="minorHAnsi" w:hAnsiTheme="minorHAnsi"/>
                <w:color w:val="auto"/>
                <w:sz w:val="18"/>
                <w:szCs w:val="18"/>
                <w:lang w:eastAsia="ar-SA"/>
              </w:rPr>
            </w:pPr>
            <w:r w:rsidRPr="00396EF0">
              <w:rPr>
                <w:rFonts w:asciiTheme="minorHAnsi" w:hAnsiTheme="minorHAnsi"/>
                <w:color w:val="auto"/>
                <w:sz w:val="18"/>
                <w:szCs w:val="18"/>
              </w:rPr>
              <w:t>48000,00</w:t>
            </w:r>
          </w:p>
        </w:tc>
      </w:tr>
      <w:tr w:rsidR="009D664E" w:rsidRPr="00396EF0" w:rsidTr="009D664E">
        <w:tc>
          <w:tcPr>
            <w:tcW w:w="509"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9D664E">
            <w:pPr>
              <w:suppressAutoHyphens/>
              <w:spacing w:line="276" w:lineRule="auto"/>
              <w:rPr>
                <w:rFonts w:asciiTheme="minorHAnsi" w:hAnsiTheme="minorHAnsi"/>
                <w:color w:val="auto"/>
                <w:sz w:val="18"/>
                <w:szCs w:val="18"/>
                <w:lang w:eastAsia="ar-SA"/>
              </w:rPr>
            </w:pPr>
            <w:r w:rsidRPr="00396EF0">
              <w:rPr>
                <w:rFonts w:asciiTheme="minorHAnsi" w:hAnsiTheme="minorHAnsi"/>
                <w:color w:val="auto"/>
                <w:sz w:val="18"/>
                <w:szCs w:val="18"/>
              </w:rPr>
              <w:t>16</w:t>
            </w:r>
          </w:p>
        </w:tc>
        <w:tc>
          <w:tcPr>
            <w:tcW w:w="7429"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B362B1">
            <w:pPr>
              <w:suppressAutoHyphens/>
              <w:spacing w:line="276" w:lineRule="auto"/>
              <w:rPr>
                <w:rFonts w:asciiTheme="minorHAnsi" w:hAnsiTheme="minorHAnsi"/>
                <w:color w:val="auto"/>
                <w:sz w:val="18"/>
                <w:szCs w:val="18"/>
                <w:lang w:eastAsia="ar-SA"/>
              </w:rPr>
            </w:pPr>
            <w:r w:rsidRPr="00396EF0">
              <w:rPr>
                <w:rStyle w:val="red1"/>
                <w:rFonts w:asciiTheme="minorHAnsi" w:hAnsiTheme="minorHAnsi"/>
                <w:bCs/>
                <w:color w:val="auto"/>
                <w:sz w:val="18"/>
                <w:szCs w:val="18"/>
              </w:rPr>
              <w:t>Акции ОАО «Завод трубчатых электронагревателей» обыкновенные бездокументарные, рег. № 37-1-П-037, номинальная стоимость: 0,10 руб.</w:t>
            </w:r>
            <w:bookmarkStart w:id="0" w:name="_GoBack"/>
            <w:bookmarkEnd w:id="0"/>
            <w:r w:rsidRPr="00396EF0">
              <w:rPr>
                <w:rStyle w:val="red1"/>
                <w:rFonts w:asciiTheme="minorHAnsi" w:hAnsiTheme="minorHAnsi"/>
                <w:bCs/>
                <w:color w:val="auto"/>
                <w:sz w:val="18"/>
                <w:szCs w:val="18"/>
              </w:rPr>
              <w:t>, лицевой счет № 121, количество: 11 801 шт.</w:t>
            </w:r>
          </w:p>
        </w:tc>
        <w:tc>
          <w:tcPr>
            <w:tcW w:w="1588" w:type="dxa"/>
            <w:tcBorders>
              <w:top w:val="single" w:sz="4" w:space="0" w:color="auto"/>
              <w:left w:val="single" w:sz="4" w:space="0" w:color="auto"/>
              <w:bottom w:val="single" w:sz="4" w:space="0" w:color="auto"/>
              <w:right w:val="single" w:sz="4" w:space="0" w:color="auto"/>
            </w:tcBorders>
            <w:hideMark/>
          </w:tcPr>
          <w:p w:rsidR="00B362B1" w:rsidRPr="00396EF0" w:rsidRDefault="00B362B1">
            <w:pPr>
              <w:pStyle w:val="a7"/>
              <w:spacing w:line="276" w:lineRule="auto"/>
              <w:jc w:val="center"/>
              <w:rPr>
                <w:rStyle w:val="red1"/>
                <w:rFonts w:asciiTheme="minorHAnsi" w:eastAsiaTheme="minorEastAsia" w:hAnsiTheme="minorHAnsi"/>
                <w:color w:val="auto"/>
                <w:sz w:val="18"/>
                <w:szCs w:val="18"/>
              </w:rPr>
            </w:pPr>
            <w:r w:rsidRPr="00396EF0">
              <w:rPr>
                <w:rStyle w:val="red1"/>
                <w:rFonts w:asciiTheme="minorHAnsi" w:hAnsiTheme="minorHAnsi"/>
                <w:color w:val="auto"/>
                <w:sz w:val="18"/>
                <w:szCs w:val="18"/>
                <w:lang w:eastAsia="en-US"/>
              </w:rPr>
              <w:t>1180,10</w:t>
            </w:r>
          </w:p>
        </w:tc>
      </w:tr>
      <w:tr w:rsidR="009D664E" w:rsidRPr="00396EF0" w:rsidTr="009D664E">
        <w:tc>
          <w:tcPr>
            <w:tcW w:w="509"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9D664E">
            <w:pPr>
              <w:suppressAutoHyphens/>
              <w:spacing w:line="276" w:lineRule="auto"/>
              <w:rPr>
                <w:rFonts w:asciiTheme="minorHAnsi" w:hAnsiTheme="minorHAnsi"/>
                <w:color w:val="auto"/>
                <w:sz w:val="18"/>
                <w:szCs w:val="18"/>
                <w:lang w:eastAsia="ar-SA"/>
              </w:rPr>
            </w:pPr>
            <w:r w:rsidRPr="00396EF0">
              <w:rPr>
                <w:rFonts w:asciiTheme="minorHAnsi" w:hAnsiTheme="minorHAnsi"/>
                <w:color w:val="auto"/>
                <w:sz w:val="18"/>
                <w:szCs w:val="18"/>
              </w:rPr>
              <w:t>17</w:t>
            </w:r>
          </w:p>
        </w:tc>
        <w:tc>
          <w:tcPr>
            <w:tcW w:w="7429" w:type="dxa"/>
            <w:tcBorders>
              <w:top w:val="single" w:sz="4" w:space="0" w:color="auto"/>
              <w:left w:val="single" w:sz="4" w:space="0" w:color="auto"/>
              <w:bottom w:val="single" w:sz="4" w:space="0" w:color="auto"/>
              <w:right w:val="single" w:sz="4" w:space="0" w:color="auto"/>
            </w:tcBorders>
            <w:vAlign w:val="center"/>
            <w:hideMark/>
          </w:tcPr>
          <w:p w:rsidR="00B362B1" w:rsidRPr="00396EF0" w:rsidRDefault="00B362B1">
            <w:pPr>
              <w:suppressAutoHyphens/>
              <w:spacing w:line="276" w:lineRule="auto"/>
              <w:rPr>
                <w:rFonts w:asciiTheme="minorHAnsi" w:hAnsiTheme="minorHAnsi"/>
                <w:color w:val="auto"/>
                <w:sz w:val="18"/>
                <w:szCs w:val="18"/>
                <w:lang w:eastAsia="ar-SA"/>
              </w:rPr>
            </w:pPr>
            <w:r w:rsidRPr="00396EF0">
              <w:rPr>
                <w:rStyle w:val="red1"/>
                <w:rFonts w:asciiTheme="minorHAnsi" w:hAnsiTheme="minorHAnsi"/>
                <w:bCs/>
                <w:color w:val="auto"/>
                <w:sz w:val="18"/>
                <w:szCs w:val="18"/>
              </w:rPr>
              <w:t>Акции ОАО «ЭЛТЕРМ» (Псковский электротехнический завод) привилегированные именные типа «А», рег. № 2-01-01676-D, номинальная стоимость: 1 руб., лицевой счет №: 20512; количество 222 шт.</w:t>
            </w:r>
          </w:p>
        </w:tc>
        <w:tc>
          <w:tcPr>
            <w:tcW w:w="1588" w:type="dxa"/>
            <w:tcBorders>
              <w:top w:val="single" w:sz="4" w:space="0" w:color="auto"/>
              <w:left w:val="single" w:sz="4" w:space="0" w:color="auto"/>
              <w:bottom w:val="single" w:sz="4" w:space="0" w:color="auto"/>
              <w:right w:val="single" w:sz="4" w:space="0" w:color="auto"/>
            </w:tcBorders>
            <w:hideMark/>
          </w:tcPr>
          <w:p w:rsidR="00B362B1" w:rsidRPr="00396EF0" w:rsidRDefault="00B362B1">
            <w:pPr>
              <w:pStyle w:val="a7"/>
              <w:spacing w:line="276" w:lineRule="auto"/>
              <w:jc w:val="center"/>
              <w:rPr>
                <w:rStyle w:val="red1"/>
                <w:rFonts w:asciiTheme="minorHAnsi" w:eastAsiaTheme="minorEastAsia" w:hAnsiTheme="minorHAnsi"/>
                <w:color w:val="auto"/>
                <w:sz w:val="18"/>
                <w:szCs w:val="18"/>
              </w:rPr>
            </w:pPr>
            <w:r w:rsidRPr="00396EF0">
              <w:rPr>
                <w:rStyle w:val="red1"/>
                <w:rFonts w:asciiTheme="minorHAnsi" w:hAnsiTheme="minorHAnsi"/>
                <w:color w:val="auto"/>
                <w:sz w:val="18"/>
                <w:szCs w:val="18"/>
                <w:lang w:eastAsia="en-US"/>
              </w:rPr>
              <w:t>222,00</w:t>
            </w:r>
          </w:p>
        </w:tc>
      </w:tr>
    </w:tbl>
    <w:p w:rsidR="00B362B1" w:rsidRPr="00EB28EC" w:rsidRDefault="00D60E57" w:rsidP="000D4B9A">
      <w:pPr>
        <w:jc w:val="both"/>
        <w:rPr>
          <w:rFonts w:asciiTheme="minorHAnsi" w:hAnsiTheme="minorHAnsi"/>
          <w:color w:val="C00000"/>
          <w:sz w:val="18"/>
          <w:szCs w:val="18"/>
        </w:rPr>
      </w:pPr>
      <w:r w:rsidRPr="00EB28EC">
        <w:rPr>
          <w:rFonts w:asciiTheme="minorHAnsi" w:hAnsiTheme="minorHAnsi"/>
          <w:color w:val="C00000"/>
          <w:sz w:val="18"/>
          <w:szCs w:val="18"/>
        </w:rPr>
        <w:t xml:space="preserve">В </w:t>
      </w:r>
      <w:proofErr w:type="gramStart"/>
      <w:r w:rsidRPr="00EB28EC">
        <w:rPr>
          <w:rFonts w:asciiTheme="minorHAnsi" w:hAnsiTheme="minorHAnsi"/>
          <w:color w:val="C00000"/>
          <w:sz w:val="18"/>
          <w:szCs w:val="18"/>
        </w:rPr>
        <w:t>случае</w:t>
      </w:r>
      <w:proofErr w:type="gramEnd"/>
      <w:r w:rsidRPr="00EB28EC">
        <w:rPr>
          <w:rFonts w:asciiTheme="minorHAnsi" w:hAnsiTheme="minorHAnsi"/>
          <w:color w:val="C00000"/>
          <w:sz w:val="18"/>
          <w:szCs w:val="18"/>
        </w:rPr>
        <w:t xml:space="preserve"> частичного исполнения </w:t>
      </w:r>
      <w:r w:rsidR="00EB28EC" w:rsidRPr="00EB28EC">
        <w:rPr>
          <w:rFonts w:asciiTheme="minorHAnsi" w:hAnsiTheme="minorHAnsi"/>
          <w:color w:val="C00000"/>
          <w:sz w:val="18"/>
          <w:szCs w:val="18"/>
        </w:rPr>
        <w:t xml:space="preserve">в ходе торгов </w:t>
      </w:r>
      <w:r w:rsidRPr="00EB28EC">
        <w:rPr>
          <w:rFonts w:asciiTheme="minorHAnsi" w:hAnsiTheme="minorHAnsi"/>
          <w:color w:val="C00000"/>
          <w:sz w:val="18"/>
          <w:szCs w:val="18"/>
        </w:rPr>
        <w:t xml:space="preserve">должниками по </w:t>
      </w:r>
      <w:r w:rsidR="00EB28EC" w:rsidRPr="00EB28EC">
        <w:rPr>
          <w:rFonts w:asciiTheme="minorHAnsi" w:hAnsiTheme="minorHAnsi"/>
          <w:color w:val="C00000"/>
          <w:sz w:val="18"/>
          <w:szCs w:val="18"/>
        </w:rPr>
        <w:t>лотам №№ 11-15</w:t>
      </w:r>
      <w:r w:rsidRPr="00EB28EC">
        <w:rPr>
          <w:rFonts w:asciiTheme="minorHAnsi" w:hAnsiTheme="minorHAnsi"/>
          <w:color w:val="C00000"/>
          <w:sz w:val="18"/>
          <w:szCs w:val="18"/>
        </w:rPr>
        <w:t xml:space="preserve"> обязательств</w:t>
      </w:r>
      <w:r w:rsidR="00EB28EC" w:rsidRPr="00EB28EC">
        <w:rPr>
          <w:rFonts w:asciiTheme="minorHAnsi" w:hAnsiTheme="minorHAnsi"/>
          <w:color w:val="C00000"/>
          <w:sz w:val="18"/>
          <w:szCs w:val="18"/>
        </w:rPr>
        <w:t xml:space="preserve"> по оплате непосредственно Пикуле А.П., поступившие денежные средства возврату (передаче) победителю торгов не подлежат. Договор цессии заключается на сумму задолженности, актуальную на дату заключения договора цессии.</w:t>
      </w:r>
    </w:p>
    <w:p w:rsidR="00395D54" w:rsidRPr="00396EF0" w:rsidRDefault="00395D54" w:rsidP="00395D54">
      <w:pPr>
        <w:jc w:val="both"/>
        <w:rPr>
          <w:rFonts w:asciiTheme="minorHAnsi" w:hAnsiTheme="minorHAnsi"/>
          <w:sz w:val="18"/>
          <w:szCs w:val="18"/>
        </w:rPr>
      </w:pPr>
      <w:r w:rsidRPr="00396EF0">
        <w:rPr>
          <w:rFonts w:asciiTheme="minorHAnsi" w:hAnsiTheme="minorHAnsi"/>
          <w:sz w:val="18"/>
          <w:szCs w:val="18"/>
        </w:rPr>
        <w:t xml:space="preserve">Шаг аукциона составляет </w:t>
      </w:r>
      <w:r w:rsidRPr="00396EF0">
        <w:rPr>
          <w:rFonts w:asciiTheme="minorHAnsi" w:hAnsiTheme="minorHAnsi"/>
          <w:color w:val="FF0000"/>
          <w:sz w:val="18"/>
          <w:szCs w:val="18"/>
        </w:rPr>
        <w:t xml:space="preserve">10% (десять процентов) </w:t>
      </w:r>
      <w:r w:rsidRPr="00396EF0">
        <w:rPr>
          <w:rFonts w:asciiTheme="minorHAnsi" w:hAnsiTheme="minorHAnsi"/>
          <w:sz w:val="18"/>
          <w:szCs w:val="18"/>
        </w:rPr>
        <w:t>от начальной цены продажи имущества.</w:t>
      </w:r>
    </w:p>
    <w:p w:rsidR="00395D54" w:rsidRPr="00396EF0" w:rsidRDefault="00395D54" w:rsidP="00395D54">
      <w:pPr>
        <w:pStyle w:val="b-articletext"/>
        <w:shd w:val="clear" w:color="auto" w:fill="FFFFFF"/>
        <w:spacing w:before="0" w:beforeAutospacing="0" w:after="0" w:afterAutospacing="0"/>
        <w:jc w:val="both"/>
        <w:rPr>
          <w:rFonts w:asciiTheme="minorHAnsi" w:hAnsiTheme="minorHAnsi"/>
          <w:color w:val="FF0000"/>
          <w:sz w:val="18"/>
          <w:szCs w:val="18"/>
        </w:rPr>
      </w:pPr>
      <w:r w:rsidRPr="00396EF0">
        <w:rPr>
          <w:rFonts w:asciiTheme="minorHAnsi" w:hAnsiTheme="minorHAnsi"/>
          <w:sz w:val="18"/>
          <w:szCs w:val="18"/>
        </w:rPr>
        <w:t xml:space="preserve">Срок приема заявок на участие в </w:t>
      </w:r>
      <w:proofErr w:type="gramStart"/>
      <w:r w:rsidRPr="00396EF0">
        <w:rPr>
          <w:rFonts w:asciiTheme="minorHAnsi" w:hAnsiTheme="minorHAnsi"/>
          <w:sz w:val="18"/>
          <w:szCs w:val="18"/>
        </w:rPr>
        <w:t>торгах</w:t>
      </w:r>
      <w:proofErr w:type="gramEnd"/>
      <w:r w:rsidRPr="00396EF0">
        <w:rPr>
          <w:rFonts w:asciiTheme="minorHAnsi" w:hAnsiTheme="minorHAnsi"/>
          <w:sz w:val="18"/>
          <w:szCs w:val="18"/>
        </w:rPr>
        <w:t xml:space="preserve"> - с 11 час. 00 мин. </w:t>
      </w:r>
      <w:r w:rsidR="00891FCB" w:rsidRPr="00396EF0">
        <w:rPr>
          <w:rFonts w:asciiTheme="minorHAnsi" w:hAnsiTheme="minorHAnsi"/>
          <w:color w:val="FF0000"/>
          <w:sz w:val="18"/>
          <w:szCs w:val="18"/>
        </w:rPr>
        <w:t>16.03</w:t>
      </w:r>
      <w:r w:rsidRPr="00396EF0">
        <w:rPr>
          <w:rFonts w:asciiTheme="minorHAnsi" w:hAnsiTheme="minorHAnsi"/>
          <w:color w:val="FF0000"/>
          <w:sz w:val="18"/>
          <w:szCs w:val="18"/>
        </w:rPr>
        <w:t>.20</w:t>
      </w:r>
      <w:r w:rsidR="00502448" w:rsidRPr="00396EF0">
        <w:rPr>
          <w:rFonts w:asciiTheme="minorHAnsi" w:hAnsiTheme="minorHAnsi"/>
          <w:color w:val="FF0000"/>
          <w:sz w:val="18"/>
          <w:szCs w:val="18"/>
        </w:rPr>
        <w:t>20</w:t>
      </w:r>
      <w:r w:rsidRPr="00396EF0">
        <w:rPr>
          <w:rFonts w:asciiTheme="minorHAnsi" w:hAnsiTheme="minorHAnsi"/>
          <w:color w:val="FF0000"/>
          <w:sz w:val="18"/>
          <w:szCs w:val="18"/>
        </w:rPr>
        <w:t xml:space="preserve">г. </w:t>
      </w:r>
      <w:r w:rsidRPr="00396EF0">
        <w:rPr>
          <w:rFonts w:asciiTheme="minorHAnsi" w:hAnsiTheme="minorHAnsi"/>
          <w:sz w:val="18"/>
          <w:szCs w:val="18"/>
        </w:rPr>
        <w:t xml:space="preserve">до 17 час. 00 мин. </w:t>
      </w:r>
      <w:r w:rsidR="00891FCB" w:rsidRPr="00396EF0">
        <w:rPr>
          <w:rFonts w:asciiTheme="minorHAnsi" w:hAnsiTheme="minorHAnsi"/>
          <w:color w:val="FF0000"/>
          <w:sz w:val="18"/>
          <w:szCs w:val="18"/>
        </w:rPr>
        <w:t>30</w:t>
      </w:r>
      <w:r w:rsidRPr="00396EF0">
        <w:rPr>
          <w:rFonts w:asciiTheme="minorHAnsi" w:hAnsiTheme="minorHAnsi"/>
          <w:color w:val="FF0000"/>
          <w:sz w:val="18"/>
          <w:szCs w:val="18"/>
        </w:rPr>
        <w:t>.</w:t>
      </w:r>
      <w:r w:rsidR="00502448" w:rsidRPr="00396EF0">
        <w:rPr>
          <w:rFonts w:asciiTheme="minorHAnsi" w:hAnsiTheme="minorHAnsi"/>
          <w:color w:val="FF0000"/>
          <w:sz w:val="18"/>
          <w:szCs w:val="18"/>
        </w:rPr>
        <w:t>04</w:t>
      </w:r>
      <w:r w:rsidRPr="00396EF0">
        <w:rPr>
          <w:rFonts w:asciiTheme="minorHAnsi" w:hAnsiTheme="minorHAnsi"/>
          <w:color w:val="FF0000"/>
          <w:sz w:val="18"/>
          <w:szCs w:val="18"/>
        </w:rPr>
        <w:t>.20</w:t>
      </w:r>
      <w:r w:rsidR="00502448" w:rsidRPr="00396EF0">
        <w:rPr>
          <w:rFonts w:asciiTheme="minorHAnsi" w:hAnsiTheme="minorHAnsi"/>
          <w:color w:val="FF0000"/>
          <w:sz w:val="18"/>
          <w:szCs w:val="18"/>
        </w:rPr>
        <w:t>20</w:t>
      </w:r>
      <w:r w:rsidRPr="00396EF0">
        <w:rPr>
          <w:rFonts w:asciiTheme="minorHAnsi" w:hAnsiTheme="minorHAnsi"/>
          <w:color w:val="FF0000"/>
          <w:sz w:val="18"/>
          <w:szCs w:val="18"/>
        </w:rPr>
        <w:t>г.</w:t>
      </w:r>
    </w:p>
    <w:p w:rsidR="00395D54" w:rsidRPr="00396EF0" w:rsidRDefault="00395D54" w:rsidP="00395D54">
      <w:pPr>
        <w:pStyle w:val="b-articletext"/>
        <w:shd w:val="clear" w:color="auto" w:fill="FFFFFF"/>
        <w:spacing w:before="0" w:beforeAutospacing="0" w:after="0" w:afterAutospacing="0"/>
        <w:jc w:val="both"/>
        <w:rPr>
          <w:rFonts w:asciiTheme="minorHAnsi" w:hAnsiTheme="minorHAnsi"/>
          <w:sz w:val="18"/>
          <w:szCs w:val="18"/>
        </w:rPr>
      </w:pPr>
      <w:r w:rsidRPr="00396EF0">
        <w:rPr>
          <w:rFonts w:asciiTheme="minorHAnsi" w:hAnsiTheme="minorHAnsi"/>
          <w:sz w:val="18"/>
          <w:szCs w:val="18"/>
        </w:rPr>
        <w:t xml:space="preserve">Размер задатка составляет </w:t>
      </w:r>
      <w:r w:rsidR="00502448" w:rsidRPr="00396EF0">
        <w:rPr>
          <w:rFonts w:asciiTheme="minorHAnsi" w:hAnsiTheme="minorHAnsi"/>
          <w:color w:val="FF0000"/>
          <w:sz w:val="18"/>
          <w:szCs w:val="18"/>
        </w:rPr>
        <w:t>2</w:t>
      </w:r>
      <w:r w:rsidRPr="00396EF0">
        <w:rPr>
          <w:rFonts w:asciiTheme="minorHAnsi" w:hAnsiTheme="minorHAnsi"/>
          <w:color w:val="FF0000"/>
          <w:sz w:val="18"/>
          <w:szCs w:val="18"/>
        </w:rPr>
        <w:t>0% (д</w:t>
      </w:r>
      <w:r w:rsidR="00502448" w:rsidRPr="00396EF0">
        <w:rPr>
          <w:rFonts w:asciiTheme="minorHAnsi" w:hAnsiTheme="minorHAnsi"/>
          <w:color w:val="FF0000"/>
          <w:sz w:val="18"/>
          <w:szCs w:val="18"/>
        </w:rPr>
        <w:t>вадцать</w:t>
      </w:r>
      <w:r w:rsidRPr="00396EF0">
        <w:rPr>
          <w:rFonts w:asciiTheme="minorHAnsi" w:hAnsiTheme="minorHAnsi"/>
          <w:color w:val="FF0000"/>
          <w:sz w:val="18"/>
          <w:szCs w:val="18"/>
        </w:rPr>
        <w:t xml:space="preserve"> процент</w:t>
      </w:r>
      <w:r w:rsidR="00FC6F7E" w:rsidRPr="00396EF0">
        <w:rPr>
          <w:rFonts w:asciiTheme="minorHAnsi" w:hAnsiTheme="minorHAnsi"/>
          <w:color w:val="FF0000"/>
          <w:sz w:val="18"/>
          <w:szCs w:val="18"/>
        </w:rPr>
        <w:t>ов</w:t>
      </w:r>
      <w:r w:rsidRPr="00396EF0">
        <w:rPr>
          <w:rFonts w:asciiTheme="minorHAnsi" w:hAnsiTheme="minorHAnsi"/>
          <w:color w:val="FF0000"/>
          <w:sz w:val="18"/>
          <w:szCs w:val="18"/>
        </w:rPr>
        <w:t xml:space="preserve">) </w:t>
      </w:r>
      <w:r w:rsidRPr="00396EF0">
        <w:rPr>
          <w:rFonts w:asciiTheme="minorHAnsi" w:hAnsiTheme="minorHAnsi"/>
          <w:sz w:val="18"/>
          <w:szCs w:val="18"/>
        </w:rPr>
        <w:t>от начальной цены продажи имущества по каждому лоту (НДС на сумму вносимого задатка не начисляется).</w:t>
      </w:r>
    </w:p>
    <w:p w:rsidR="00395D54" w:rsidRPr="00396EF0" w:rsidRDefault="00395D54" w:rsidP="00395D54">
      <w:pPr>
        <w:pStyle w:val="b-articletext"/>
        <w:shd w:val="clear" w:color="auto" w:fill="FFFFFF"/>
        <w:spacing w:before="0" w:beforeAutospacing="0" w:after="0" w:afterAutospacing="0"/>
        <w:jc w:val="both"/>
        <w:rPr>
          <w:rFonts w:asciiTheme="minorHAnsi" w:hAnsiTheme="minorHAnsi"/>
          <w:sz w:val="18"/>
          <w:szCs w:val="18"/>
        </w:rPr>
      </w:pPr>
      <w:r w:rsidRPr="00396EF0">
        <w:rPr>
          <w:rFonts w:asciiTheme="minorHAnsi" w:hAnsiTheme="minorHAnsi"/>
          <w:sz w:val="18"/>
          <w:szCs w:val="18"/>
        </w:rPr>
        <w:t xml:space="preserve">Задаток должен поступить на счет Организатора торгов до </w:t>
      </w:r>
      <w:r w:rsidRPr="00396EF0">
        <w:rPr>
          <w:rFonts w:asciiTheme="minorHAnsi" w:hAnsiTheme="minorHAnsi"/>
          <w:color w:val="FF0000"/>
          <w:sz w:val="18"/>
          <w:szCs w:val="18"/>
        </w:rPr>
        <w:t xml:space="preserve">даты и времени подачи заявки </w:t>
      </w:r>
      <w:r w:rsidRPr="00396EF0">
        <w:rPr>
          <w:rFonts w:asciiTheme="minorHAnsi" w:hAnsiTheme="minorHAnsi"/>
          <w:sz w:val="18"/>
          <w:szCs w:val="18"/>
        </w:rPr>
        <w:t>по реквизитам: получатель</w:t>
      </w:r>
      <w:r w:rsidRPr="00396EF0">
        <w:rPr>
          <w:rFonts w:asciiTheme="minorHAnsi" w:hAnsiTheme="minorHAnsi"/>
          <w:color w:val="000000"/>
          <w:sz w:val="18"/>
          <w:szCs w:val="18"/>
        </w:rPr>
        <w:t xml:space="preserve"> </w:t>
      </w:r>
      <w:r w:rsidR="00502448" w:rsidRPr="00396EF0">
        <w:rPr>
          <w:rFonts w:asciiTheme="minorHAnsi" w:hAnsiTheme="minorHAnsi"/>
          <w:color w:val="000000"/>
          <w:sz w:val="18"/>
          <w:szCs w:val="18"/>
        </w:rPr>
        <w:t xml:space="preserve">Индивидуальный предприниматель </w:t>
      </w:r>
      <w:r w:rsidR="00502448" w:rsidRPr="00396EF0">
        <w:rPr>
          <w:rFonts w:asciiTheme="minorHAnsi" w:hAnsiTheme="minorHAnsi"/>
          <w:sz w:val="18"/>
          <w:szCs w:val="18"/>
          <w:lang w:eastAsia="ar-SA"/>
        </w:rPr>
        <w:t>Степанов Олег Георгиевич</w:t>
      </w:r>
      <w:r w:rsidR="00502448" w:rsidRPr="00396EF0">
        <w:rPr>
          <w:rFonts w:asciiTheme="minorHAnsi" w:hAnsiTheme="minorHAnsi"/>
          <w:color w:val="000000"/>
          <w:sz w:val="18"/>
          <w:szCs w:val="18"/>
        </w:rPr>
        <w:t xml:space="preserve"> </w:t>
      </w:r>
      <w:r w:rsidRPr="00396EF0">
        <w:rPr>
          <w:rFonts w:asciiTheme="minorHAnsi" w:hAnsiTheme="minorHAnsi"/>
          <w:color w:val="000000"/>
          <w:sz w:val="18"/>
          <w:szCs w:val="18"/>
        </w:rPr>
        <w:t xml:space="preserve">(адрес: </w:t>
      </w:r>
      <w:r w:rsidR="00891FCB" w:rsidRPr="00396EF0">
        <w:rPr>
          <w:rFonts w:asciiTheme="minorHAnsi" w:hAnsiTheme="minorHAnsi"/>
          <w:bCs/>
          <w:sz w:val="18"/>
          <w:szCs w:val="18"/>
        </w:rPr>
        <w:t xml:space="preserve">142704, </w:t>
      </w:r>
      <w:proofErr w:type="spellStart"/>
      <w:r w:rsidR="00891FCB" w:rsidRPr="00396EF0">
        <w:rPr>
          <w:rFonts w:asciiTheme="minorHAnsi" w:hAnsiTheme="minorHAnsi"/>
          <w:bCs/>
          <w:sz w:val="18"/>
          <w:szCs w:val="18"/>
        </w:rPr>
        <w:t>г</w:t>
      </w:r>
      <w:proofErr w:type="gramStart"/>
      <w:r w:rsidR="00891FCB" w:rsidRPr="00396EF0">
        <w:rPr>
          <w:rFonts w:asciiTheme="minorHAnsi" w:hAnsiTheme="minorHAnsi"/>
          <w:bCs/>
          <w:sz w:val="18"/>
          <w:szCs w:val="18"/>
        </w:rPr>
        <w:t>.М</w:t>
      </w:r>
      <w:proofErr w:type="gramEnd"/>
      <w:r w:rsidR="00891FCB" w:rsidRPr="00396EF0">
        <w:rPr>
          <w:rFonts w:asciiTheme="minorHAnsi" w:hAnsiTheme="minorHAnsi"/>
          <w:bCs/>
          <w:sz w:val="18"/>
          <w:szCs w:val="18"/>
        </w:rPr>
        <w:t>осква</w:t>
      </w:r>
      <w:proofErr w:type="spellEnd"/>
      <w:r w:rsidR="00891FCB" w:rsidRPr="00396EF0">
        <w:rPr>
          <w:rFonts w:asciiTheme="minorHAnsi" w:hAnsiTheme="minorHAnsi"/>
          <w:bCs/>
          <w:sz w:val="18"/>
          <w:szCs w:val="18"/>
        </w:rPr>
        <w:t xml:space="preserve">, </w:t>
      </w:r>
      <w:proofErr w:type="spellStart"/>
      <w:r w:rsidR="00891FCB" w:rsidRPr="00396EF0">
        <w:rPr>
          <w:rFonts w:asciiTheme="minorHAnsi" w:hAnsiTheme="minorHAnsi"/>
          <w:bCs/>
          <w:sz w:val="18"/>
          <w:szCs w:val="18"/>
        </w:rPr>
        <w:t>п.Мосрентген</w:t>
      </w:r>
      <w:proofErr w:type="spellEnd"/>
      <w:r w:rsidR="00891FCB" w:rsidRPr="00396EF0">
        <w:rPr>
          <w:rFonts w:asciiTheme="minorHAnsi" w:hAnsiTheme="minorHAnsi"/>
          <w:bCs/>
          <w:sz w:val="18"/>
          <w:szCs w:val="18"/>
        </w:rPr>
        <w:t xml:space="preserve">,  </w:t>
      </w:r>
      <w:proofErr w:type="spellStart"/>
      <w:r w:rsidR="00891FCB" w:rsidRPr="00396EF0">
        <w:rPr>
          <w:rFonts w:asciiTheme="minorHAnsi" w:hAnsiTheme="minorHAnsi"/>
          <w:bCs/>
          <w:sz w:val="18"/>
          <w:szCs w:val="18"/>
        </w:rPr>
        <w:t>пос.Завода</w:t>
      </w:r>
      <w:proofErr w:type="spellEnd"/>
      <w:r w:rsidR="00891FCB" w:rsidRPr="00396EF0">
        <w:rPr>
          <w:rFonts w:asciiTheme="minorHAnsi" w:hAnsiTheme="minorHAnsi"/>
          <w:bCs/>
          <w:sz w:val="18"/>
          <w:szCs w:val="18"/>
        </w:rPr>
        <w:t xml:space="preserve"> Мосрентген </w:t>
      </w:r>
      <w:proofErr w:type="spellStart"/>
      <w:r w:rsidR="00891FCB" w:rsidRPr="00396EF0">
        <w:rPr>
          <w:rFonts w:asciiTheme="minorHAnsi" w:hAnsiTheme="minorHAnsi"/>
          <w:bCs/>
          <w:sz w:val="18"/>
          <w:szCs w:val="18"/>
        </w:rPr>
        <w:t>ул.</w:t>
      </w:r>
      <w:r w:rsidR="00502448" w:rsidRPr="00396EF0">
        <w:rPr>
          <w:rFonts w:asciiTheme="minorHAnsi" w:hAnsiTheme="minorHAnsi"/>
          <w:bCs/>
          <w:sz w:val="18"/>
          <w:szCs w:val="18"/>
        </w:rPr>
        <w:t>Героя</w:t>
      </w:r>
      <w:proofErr w:type="spellEnd"/>
      <w:r w:rsidR="00502448" w:rsidRPr="00396EF0">
        <w:rPr>
          <w:rFonts w:asciiTheme="minorHAnsi" w:hAnsiTheme="minorHAnsi"/>
          <w:bCs/>
          <w:sz w:val="18"/>
          <w:szCs w:val="18"/>
        </w:rPr>
        <w:t xml:space="preserve"> России Соломатина дом 18, кв.177</w:t>
      </w:r>
      <w:r w:rsidRPr="00396EF0">
        <w:rPr>
          <w:rFonts w:asciiTheme="minorHAnsi" w:hAnsiTheme="minorHAnsi"/>
          <w:color w:val="000000"/>
          <w:sz w:val="18"/>
          <w:szCs w:val="18"/>
        </w:rPr>
        <w:t xml:space="preserve">); </w:t>
      </w:r>
      <w:r w:rsidRPr="00396EF0">
        <w:rPr>
          <w:rFonts w:asciiTheme="minorHAnsi" w:hAnsiTheme="minorHAnsi"/>
          <w:sz w:val="18"/>
          <w:szCs w:val="18"/>
        </w:rPr>
        <w:t>р/с № 40</w:t>
      </w:r>
      <w:r w:rsidR="00502448" w:rsidRPr="00396EF0">
        <w:rPr>
          <w:rFonts w:asciiTheme="minorHAnsi" w:hAnsiTheme="minorHAnsi"/>
          <w:sz w:val="18"/>
          <w:szCs w:val="18"/>
        </w:rPr>
        <w:t>802810600000055089</w:t>
      </w:r>
      <w:r w:rsidRPr="00396EF0">
        <w:rPr>
          <w:rFonts w:asciiTheme="minorHAnsi" w:hAnsiTheme="minorHAnsi"/>
          <w:sz w:val="18"/>
          <w:szCs w:val="18"/>
        </w:rPr>
        <w:t xml:space="preserve">, </w:t>
      </w:r>
      <w:r w:rsidR="00502448" w:rsidRPr="00396EF0">
        <w:rPr>
          <w:rFonts w:asciiTheme="minorHAnsi" w:hAnsiTheme="minorHAnsi"/>
          <w:sz w:val="18"/>
          <w:szCs w:val="18"/>
        </w:rPr>
        <w:t xml:space="preserve"> в </w:t>
      </w:r>
      <w:r w:rsidRPr="00396EF0">
        <w:rPr>
          <w:rFonts w:asciiTheme="minorHAnsi" w:hAnsiTheme="minorHAnsi"/>
          <w:bCs/>
          <w:sz w:val="18"/>
          <w:szCs w:val="18"/>
        </w:rPr>
        <w:t>АО «</w:t>
      </w:r>
      <w:r w:rsidR="00502448" w:rsidRPr="00396EF0">
        <w:rPr>
          <w:rFonts w:asciiTheme="minorHAnsi" w:hAnsiTheme="minorHAnsi"/>
          <w:bCs/>
          <w:sz w:val="18"/>
          <w:szCs w:val="18"/>
        </w:rPr>
        <w:t>Тинькофф Банк</w:t>
      </w:r>
      <w:r w:rsidRPr="00396EF0">
        <w:rPr>
          <w:rFonts w:asciiTheme="minorHAnsi" w:hAnsiTheme="minorHAnsi"/>
          <w:bCs/>
          <w:sz w:val="18"/>
          <w:szCs w:val="18"/>
        </w:rPr>
        <w:t>»</w:t>
      </w:r>
      <w:r w:rsidRPr="00396EF0">
        <w:rPr>
          <w:rFonts w:asciiTheme="minorHAnsi" w:hAnsiTheme="minorHAnsi"/>
          <w:sz w:val="18"/>
          <w:szCs w:val="18"/>
        </w:rPr>
        <w:t>, к/с №</w:t>
      </w:r>
      <w:r w:rsidR="00C15A1B" w:rsidRPr="00396EF0">
        <w:rPr>
          <w:rFonts w:asciiTheme="minorHAnsi" w:hAnsiTheme="minorHAnsi"/>
          <w:sz w:val="18"/>
          <w:szCs w:val="18"/>
        </w:rPr>
        <w:t xml:space="preserve"> </w:t>
      </w:r>
      <w:r w:rsidRPr="00396EF0">
        <w:rPr>
          <w:rFonts w:asciiTheme="minorHAnsi" w:hAnsiTheme="minorHAnsi"/>
          <w:sz w:val="18"/>
          <w:szCs w:val="18"/>
        </w:rPr>
        <w:t>30101810</w:t>
      </w:r>
      <w:r w:rsidR="00502448" w:rsidRPr="00396EF0">
        <w:rPr>
          <w:rFonts w:asciiTheme="minorHAnsi" w:hAnsiTheme="minorHAnsi"/>
          <w:sz w:val="18"/>
          <w:szCs w:val="18"/>
        </w:rPr>
        <w:t>14525</w:t>
      </w:r>
      <w:r w:rsidRPr="00396EF0">
        <w:rPr>
          <w:rFonts w:asciiTheme="minorHAnsi" w:hAnsiTheme="minorHAnsi"/>
          <w:sz w:val="18"/>
          <w:szCs w:val="18"/>
        </w:rPr>
        <w:t>0000</w:t>
      </w:r>
      <w:r w:rsidR="00502448" w:rsidRPr="00396EF0">
        <w:rPr>
          <w:rFonts w:asciiTheme="minorHAnsi" w:hAnsiTheme="minorHAnsi"/>
          <w:sz w:val="18"/>
          <w:szCs w:val="18"/>
        </w:rPr>
        <w:t>974 в Отделении 1 МОСКВА</w:t>
      </w:r>
      <w:r w:rsidRPr="00396EF0">
        <w:rPr>
          <w:rFonts w:asciiTheme="minorHAnsi" w:hAnsiTheme="minorHAnsi"/>
          <w:sz w:val="18"/>
          <w:szCs w:val="18"/>
        </w:rPr>
        <w:t>, БИК 044525</w:t>
      </w:r>
      <w:r w:rsidR="00C15A1B" w:rsidRPr="00396EF0">
        <w:rPr>
          <w:rFonts w:asciiTheme="minorHAnsi" w:hAnsiTheme="minorHAnsi"/>
          <w:sz w:val="18"/>
          <w:szCs w:val="18"/>
        </w:rPr>
        <w:t>974</w:t>
      </w:r>
      <w:r w:rsidRPr="00396EF0">
        <w:rPr>
          <w:rFonts w:asciiTheme="minorHAnsi" w:hAnsiTheme="minorHAnsi"/>
          <w:color w:val="000000"/>
          <w:sz w:val="18"/>
          <w:szCs w:val="18"/>
        </w:rPr>
        <w:t xml:space="preserve">; назначение платежа: «Задаток за участие в </w:t>
      </w:r>
      <w:proofErr w:type="gramStart"/>
      <w:r w:rsidRPr="00396EF0">
        <w:rPr>
          <w:rFonts w:asciiTheme="minorHAnsi" w:hAnsiTheme="minorHAnsi"/>
          <w:color w:val="000000"/>
          <w:sz w:val="18"/>
          <w:szCs w:val="18"/>
        </w:rPr>
        <w:t>торгах</w:t>
      </w:r>
      <w:proofErr w:type="gramEnd"/>
      <w:r w:rsidRPr="00396EF0">
        <w:rPr>
          <w:rFonts w:asciiTheme="minorHAnsi" w:hAnsiTheme="minorHAnsi"/>
          <w:color w:val="000000"/>
          <w:sz w:val="18"/>
          <w:szCs w:val="18"/>
        </w:rPr>
        <w:t xml:space="preserve"> по продаже имущества </w:t>
      </w:r>
      <w:r w:rsidR="005861A4" w:rsidRPr="00396EF0">
        <w:rPr>
          <w:rFonts w:asciiTheme="minorHAnsi" w:hAnsiTheme="minorHAnsi"/>
          <w:color w:val="C00000"/>
          <w:sz w:val="18"/>
          <w:szCs w:val="18"/>
        </w:rPr>
        <w:t>Пикули А.П.</w:t>
      </w:r>
      <w:r w:rsidRPr="00396EF0">
        <w:rPr>
          <w:rFonts w:asciiTheme="minorHAnsi" w:hAnsiTheme="minorHAnsi"/>
          <w:color w:val="C00000"/>
          <w:sz w:val="18"/>
          <w:szCs w:val="18"/>
        </w:rPr>
        <w:t xml:space="preserve"> </w:t>
      </w:r>
      <w:r w:rsidRPr="00396EF0">
        <w:rPr>
          <w:rFonts w:asciiTheme="minorHAnsi" w:hAnsiTheme="minorHAnsi"/>
          <w:color w:val="000000"/>
          <w:sz w:val="18"/>
          <w:szCs w:val="18"/>
        </w:rPr>
        <w:t xml:space="preserve">по Лоту №___». </w:t>
      </w:r>
    </w:p>
    <w:p w:rsidR="00395D54" w:rsidRPr="00396EF0" w:rsidRDefault="00395D54" w:rsidP="00395D54">
      <w:pPr>
        <w:pStyle w:val="b-articletext"/>
        <w:shd w:val="clear" w:color="auto" w:fill="FFFFFF"/>
        <w:spacing w:before="0" w:beforeAutospacing="0" w:after="0" w:afterAutospacing="0"/>
        <w:jc w:val="both"/>
        <w:rPr>
          <w:rFonts w:asciiTheme="minorHAnsi" w:hAnsiTheme="minorHAnsi"/>
          <w:sz w:val="18"/>
          <w:szCs w:val="18"/>
        </w:rPr>
      </w:pPr>
      <w:r w:rsidRPr="00396EF0">
        <w:rPr>
          <w:rFonts w:asciiTheme="minorHAnsi" w:hAnsiTheme="minorHAnsi"/>
          <w:sz w:val="18"/>
          <w:szCs w:val="18"/>
        </w:rPr>
        <w:t>Платежные документы должны содержать: отметку о списании денежных средств со счета претендента, штамп банка исполнителя и подпись ответственного работника банка. Датой внесения задатка считается дата зачисления суммы задатка на банковский счет. Суммы задатков возвращаются в течение пяти рабочих дней со дня подписания протокола о результатах проведения торгов.</w:t>
      </w:r>
    </w:p>
    <w:p w:rsidR="009A0E1A" w:rsidRPr="00396EF0" w:rsidRDefault="009A0E1A" w:rsidP="00EF355E">
      <w:pPr>
        <w:pStyle w:val="a7"/>
        <w:shd w:val="clear" w:color="auto" w:fill="FFFFFF"/>
        <w:spacing w:before="0" w:beforeAutospacing="0" w:after="0" w:afterAutospacing="0"/>
        <w:jc w:val="both"/>
        <w:rPr>
          <w:rFonts w:asciiTheme="minorHAnsi" w:hAnsiTheme="minorHAnsi"/>
          <w:color w:val="222222"/>
          <w:sz w:val="18"/>
          <w:szCs w:val="18"/>
        </w:rPr>
      </w:pPr>
      <w:r w:rsidRPr="00396EF0">
        <w:rPr>
          <w:rFonts w:asciiTheme="minorHAnsi" w:hAnsiTheme="minorHAnsi"/>
          <w:color w:val="000000"/>
          <w:sz w:val="18"/>
          <w:szCs w:val="18"/>
          <w:shd w:val="clear" w:color="auto" w:fill="FFFFFF"/>
        </w:rPr>
        <w:t xml:space="preserve">Торги проводятся в </w:t>
      </w:r>
      <w:proofErr w:type="gramStart"/>
      <w:r w:rsidRPr="00396EF0">
        <w:rPr>
          <w:rFonts w:asciiTheme="minorHAnsi" w:hAnsiTheme="minorHAnsi"/>
          <w:color w:val="000000"/>
          <w:sz w:val="18"/>
          <w:szCs w:val="18"/>
          <w:shd w:val="clear" w:color="auto" w:fill="FFFFFF"/>
        </w:rPr>
        <w:t>порядке</w:t>
      </w:r>
      <w:proofErr w:type="gramEnd"/>
      <w:r w:rsidRPr="00396EF0">
        <w:rPr>
          <w:rFonts w:asciiTheme="minorHAnsi" w:hAnsiTheme="minorHAnsi"/>
          <w:color w:val="000000"/>
          <w:sz w:val="18"/>
          <w:szCs w:val="18"/>
          <w:shd w:val="clear" w:color="auto" w:fill="FFFFFF"/>
        </w:rPr>
        <w:t xml:space="preserve"> и в соответствии с требованиями, установленными Федеральным законом «О несостоятельности (банкротстве)</w:t>
      </w:r>
      <w:r w:rsidR="00FD0638" w:rsidRPr="00396EF0">
        <w:rPr>
          <w:rFonts w:asciiTheme="minorHAnsi" w:hAnsiTheme="minorHAnsi"/>
          <w:color w:val="000000"/>
          <w:sz w:val="18"/>
          <w:szCs w:val="18"/>
          <w:shd w:val="clear" w:color="auto" w:fill="FFFFFF"/>
        </w:rPr>
        <w:t>»</w:t>
      </w:r>
      <w:r w:rsidRPr="00396EF0">
        <w:rPr>
          <w:rFonts w:asciiTheme="minorHAnsi" w:hAnsiTheme="minorHAnsi"/>
          <w:color w:val="000000"/>
          <w:sz w:val="18"/>
          <w:szCs w:val="18"/>
          <w:shd w:val="clear" w:color="auto" w:fill="FFFFFF"/>
        </w:rPr>
        <w:t>, Приказом Минэкономразвития РФ от 23.07.2015г. № 495, регламентом электронной торговой площадки и настоящим сообщением.</w:t>
      </w:r>
    </w:p>
    <w:p w:rsidR="009A0E1A" w:rsidRPr="00396EF0" w:rsidRDefault="009A0E1A" w:rsidP="00EF355E">
      <w:pPr>
        <w:pStyle w:val="a7"/>
        <w:shd w:val="clear" w:color="auto" w:fill="FFFFFF"/>
        <w:spacing w:before="0" w:beforeAutospacing="0" w:after="0" w:afterAutospacing="0"/>
        <w:jc w:val="both"/>
        <w:rPr>
          <w:rFonts w:asciiTheme="minorHAnsi" w:hAnsiTheme="minorHAnsi"/>
          <w:color w:val="222222"/>
          <w:sz w:val="18"/>
          <w:szCs w:val="18"/>
        </w:rPr>
      </w:pPr>
      <w:r w:rsidRPr="00396EF0">
        <w:rPr>
          <w:rFonts w:asciiTheme="minorHAnsi" w:hAnsiTheme="minorHAnsi"/>
          <w:color w:val="000000"/>
          <w:sz w:val="18"/>
          <w:szCs w:val="18"/>
          <w:shd w:val="clear" w:color="auto" w:fill="FFFFFF"/>
        </w:rPr>
        <w:t xml:space="preserve">Сведения о должнике (собственнике имущества): </w:t>
      </w:r>
      <w:r w:rsidR="005861A4" w:rsidRPr="00396EF0">
        <w:rPr>
          <w:rFonts w:asciiTheme="minorHAnsi" w:hAnsiTheme="minorHAnsi"/>
          <w:b/>
          <w:sz w:val="18"/>
          <w:szCs w:val="18"/>
          <w:lang w:eastAsia="ar-SA"/>
        </w:rPr>
        <w:t>Пикуля Андрей Петрович</w:t>
      </w:r>
      <w:r w:rsidR="005861A4" w:rsidRPr="00396EF0">
        <w:rPr>
          <w:rFonts w:asciiTheme="minorHAnsi" w:hAnsiTheme="minorHAnsi"/>
          <w:sz w:val="18"/>
          <w:szCs w:val="18"/>
          <w:lang w:eastAsia="ar-SA"/>
        </w:rPr>
        <w:t xml:space="preserve"> (дата рождения 23.04.1960 года; место рождения г.</w:t>
      </w:r>
      <w:r w:rsidR="00072952" w:rsidRPr="00396EF0">
        <w:rPr>
          <w:rFonts w:asciiTheme="minorHAnsi" w:hAnsiTheme="minorHAnsi"/>
          <w:sz w:val="18"/>
          <w:szCs w:val="18"/>
          <w:lang w:eastAsia="ar-SA"/>
        </w:rPr>
        <w:t xml:space="preserve"> </w:t>
      </w:r>
      <w:r w:rsidR="005861A4" w:rsidRPr="00396EF0">
        <w:rPr>
          <w:rFonts w:asciiTheme="minorHAnsi" w:hAnsiTheme="minorHAnsi"/>
          <w:sz w:val="18"/>
          <w:szCs w:val="18"/>
          <w:lang w:eastAsia="ar-SA"/>
        </w:rPr>
        <w:t xml:space="preserve">Винница УССР, ИНН: 772608374159, СНИЛС 046-698-62209, адрес регистрации: 117534, </w:t>
      </w:r>
      <w:proofErr w:type="spellStart"/>
      <w:r w:rsidR="005861A4" w:rsidRPr="00396EF0">
        <w:rPr>
          <w:rFonts w:asciiTheme="minorHAnsi" w:hAnsiTheme="minorHAnsi"/>
          <w:sz w:val="18"/>
          <w:szCs w:val="18"/>
          <w:lang w:eastAsia="ar-SA"/>
        </w:rPr>
        <w:t>г</w:t>
      </w:r>
      <w:proofErr w:type="gramStart"/>
      <w:r w:rsidR="005861A4" w:rsidRPr="00396EF0">
        <w:rPr>
          <w:rFonts w:asciiTheme="minorHAnsi" w:hAnsiTheme="minorHAnsi"/>
          <w:sz w:val="18"/>
          <w:szCs w:val="18"/>
          <w:lang w:eastAsia="ar-SA"/>
        </w:rPr>
        <w:t>.М</w:t>
      </w:r>
      <w:proofErr w:type="gramEnd"/>
      <w:r w:rsidR="007872C2" w:rsidRPr="00396EF0">
        <w:rPr>
          <w:rFonts w:asciiTheme="minorHAnsi" w:hAnsiTheme="minorHAnsi"/>
          <w:sz w:val="18"/>
          <w:szCs w:val="18"/>
          <w:lang w:eastAsia="ar-SA"/>
        </w:rPr>
        <w:t>осква</w:t>
      </w:r>
      <w:proofErr w:type="spellEnd"/>
      <w:r w:rsidR="007872C2" w:rsidRPr="00396EF0">
        <w:rPr>
          <w:rFonts w:asciiTheme="minorHAnsi" w:hAnsiTheme="minorHAnsi"/>
          <w:sz w:val="18"/>
          <w:szCs w:val="18"/>
          <w:lang w:eastAsia="ar-SA"/>
        </w:rPr>
        <w:t xml:space="preserve">, </w:t>
      </w:r>
      <w:proofErr w:type="spellStart"/>
      <w:r w:rsidR="007872C2" w:rsidRPr="00396EF0">
        <w:rPr>
          <w:rFonts w:asciiTheme="minorHAnsi" w:hAnsiTheme="minorHAnsi"/>
          <w:sz w:val="18"/>
          <w:szCs w:val="18"/>
          <w:lang w:eastAsia="ar-SA"/>
        </w:rPr>
        <w:t>ул.Академика</w:t>
      </w:r>
      <w:proofErr w:type="spellEnd"/>
      <w:r w:rsidR="007872C2" w:rsidRPr="00396EF0">
        <w:rPr>
          <w:rFonts w:asciiTheme="minorHAnsi" w:hAnsiTheme="minorHAnsi"/>
          <w:sz w:val="18"/>
          <w:szCs w:val="18"/>
          <w:lang w:eastAsia="ar-SA"/>
        </w:rPr>
        <w:t xml:space="preserve"> </w:t>
      </w:r>
      <w:proofErr w:type="spellStart"/>
      <w:r w:rsidR="007872C2" w:rsidRPr="00396EF0">
        <w:rPr>
          <w:rFonts w:asciiTheme="minorHAnsi" w:hAnsiTheme="minorHAnsi"/>
          <w:sz w:val="18"/>
          <w:szCs w:val="18"/>
          <w:lang w:eastAsia="ar-SA"/>
        </w:rPr>
        <w:t>Янгеля</w:t>
      </w:r>
      <w:proofErr w:type="spellEnd"/>
      <w:r w:rsidR="007872C2" w:rsidRPr="00396EF0">
        <w:rPr>
          <w:rFonts w:asciiTheme="minorHAnsi" w:hAnsiTheme="minorHAnsi"/>
          <w:sz w:val="18"/>
          <w:szCs w:val="18"/>
          <w:lang w:eastAsia="ar-SA"/>
        </w:rPr>
        <w:t>, д.14, корп.4, кв.</w:t>
      </w:r>
      <w:r w:rsidR="005861A4" w:rsidRPr="00396EF0">
        <w:rPr>
          <w:rFonts w:asciiTheme="minorHAnsi" w:hAnsiTheme="minorHAnsi"/>
          <w:sz w:val="18"/>
          <w:szCs w:val="18"/>
          <w:lang w:eastAsia="ar-SA"/>
        </w:rPr>
        <w:t xml:space="preserve">168) </w:t>
      </w:r>
      <w:r w:rsidR="005861A4" w:rsidRPr="00396EF0">
        <w:rPr>
          <w:rFonts w:asciiTheme="minorHAnsi" w:hAnsiTheme="minorHAnsi"/>
          <w:b/>
          <w:sz w:val="18"/>
          <w:szCs w:val="18"/>
          <w:lang w:eastAsia="ar-SA"/>
        </w:rPr>
        <w:t>признан несостоятельным (банкротом)</w:t>
      </w:r>
      <w:r w:rsidR="005861A4" w:rsidRPr="00396EF0">
        <w:rPr>
          <w:rFonts w:asciiTheme="minorHAnsi" w:hAnsiTheme="minorHAnsi"/>
          <w:sz w:val="18"/>
          <w:szCs w:val="18"/>
          <w:lang w:eastAsia="ar-SA"/>
        </w:rPr>
        <w:t xml:space="preserve">, введена процедура банкротства – реализация имущества гражданина.  </w:t>
      </w:r>
      <w:r w:rsidRPr="00396EF0">
        <w:rPr>
          <w:rFonts w:asciiTheme="minorHAnsi" w:hAnsiTheme="minorHAnsi"/>
          <w:color w:val="000000"/>
          <w:sz w:val="18"/>
          <w:szCs w:val="18"/>
          <w:shd w:val="clear" w:color="auto" w:fill="FFFFFF"/>
        </w:rPr>
        <w:t xml:space="preserve">Дело о банкротстве № </w:t>
      </w:r>
      <w:r w:rsidR="005861A4" w:rsidRPr="00396EF0">
        <w:rPr>
          <w:rFonts w:asciiTheme="minorHAnsi" w:hAnsiTheme="minorHAnsi"/>
          <w:sz w:val="18"/>
          <w:szCs w:val="18"/>
          <w:lang w:eastAsia="ar-SA"/>
        </w:rPr>
        <w:t xml:space="preserve">А40-244772/18-73-299 «Ф»  </w:t>
      </w:r>
      <w:r w:rsidRPr="00396EF0">
        <w:rPr>
          <w:rFonts w:asciiTheme="minorHAnsi" w:hAnsiTheme="minorHAnsi"/>
          <w:color w:val="000000"/>
          <w:sz w:val="18"/>
          <w:szCs w:val="18"/>
          <w:shd w:val="clear" w:color="auto" w:fill="FFFFFF"/>
        </w:rPr>
        <w:t xml:space="preserve">рассматривается в </w:t>
      </w:r>
      <w:r w:rsidR="005861A4" w:rsidRPr="00396EF0">
        <w:rPr>
          <w:rFonts w:asciiTheme="minorHAnsi" w:hAnsiTheme="minorHAnsi"/>
          <w:sz w:val="18"/>
          <w:szCs w:val="18"/>
          <w:lang w:eastAsia="ar-SA"/>
        </w:rPr>
        <w:t>Арбитражном суде города Москвы</w:t>
      </w:r>
      <w:r w:rsidRPr="00396EF0">
        <w:rPr>
          <w:rFonts w:asciiTheme="minorHAnsi" w:hAnsiTheme="minorHAnsi"/>
          <w:color w:val="000000"/>
          <w:sz w:val="18"/>
          <w:szCs w:val="18"/>
          <w:shd w:val="clear" w:color="auto" w:fill="FFFFFF"/>
        </w:rPr>
        <w:t>.</w:t>
      </w:r>
    </w:p>
    <w:p w:rsidR="005861A4" w:rsidRPr="00396EF0" w:rsidRDefault="005861A4" w:rsidP="009D664E">
      <w:pPr>
        <w:jc w:val="both"/>
        <w:rPr>
          <w:rFonts w:asciiTheme="minorHAnsi" w:hAnsiTheme="minorHAnsi"/>
          <w:color w:val="auto"/>
          <w:sz w:val="18"/>
          <w:szCs w:val="18"/>
          <w:lang w:eastAsia="ar-SA"/>
        </w:rPr>
      </w:pPr>
      <w:proofErr w:type="gramStart"/>
      <w:r w:rsidRPr="00396EF0">
        <w:rPr>
          <w:rFonts w:asciiTheme="minorHAnsi" w:hAnsiTheme="minorHAnsi"/>
          <w:sz w:val="18"/>
          <w:szCs w:val="18"/>
          <w:shd w:val="clear" w:color="auto" w:fill="FFFFFF"/>
        </w:rPr>
        <w:t xml:space="preserve">Финансовый </w:t>
      </w:r>
      <w:r w:rsidR="009A0E1A" w:rsidRPr="00396EF0">
        <w:rPr>
          <w:rFonts w:asciiTheme="minorHAnsi" w:hAnsiTheme="minorHAnsi"/>
          <w:sz w:val="18"/>
          <w:szCs w:val="18"/>
          <w:shd w:val="clear" w:color="auto" w:fill="FFFFFF"/>
        </w:rPr>
        <w:t xml:space="preserve">управляющий – </w:t>
      </w:r>
      <w:proofErr w:type="spellStart"/>
      <w:r w:rsidRPr="00396EF0">
        <w:rPr>
          <w:rFonts w:asciiTheme="minorHAnsi" w:hAnsiTheme="minorHAnsi"/>
          <w:b/>
          <w:color w:val="auto"/>
          <w:sz w:val="18"/>
          <w:szCs w:val="18"/>
          <w:lang w:eastAsia="ar-SA"/>
        </w:rPr>
        <w:t>Раянов</w:t>
      </w:r>
      <w:proofErr w:type="spellEnd"/>
      <w:r w:rsidRPr="00396EF0">
        <w:rPr>
          <w:rFonts w:asciiTheme="minorHAnsi" w:hAnsiTheme="minorHAnsi"/>
          <w:b/>
          <w:color w:val="auto"/>
          <w:sz w:val="18"/>
          <w:szCs w:val="18"/>
          <w:lang w:eastAsia="ar-SA"/>
        </w:rPr>
        <w:t xml:space="preserve"> Наиль </w:t>
      </w:r>
      <w:proofErr w:type="spellStart"/>
      <w:r w:rsidRPr="00396EF0">
        <w:rPr>
          <w:rFonts w:asciiTheme="minorHAnsi" w:hAnsiTheme="minorHAnsi"/>
          <w:b/>
          <w:color w:val="auto"/>
          <w:sz w:val="18"/>
          <w:szCs w:val="18"/>
          <w:lang w:eastAsia="ar-SA"/>
        </w:rPr>
        <w:t>Мансурович</w:t>
      </w:r>
      <w:proofErr w:type="spellEnd"/>
      <w:r w:rsidRPr="00396EF0">
        <w:rPr>
          <w:rFonts w:asciiTheme="minorHAnsi" w:hAnsiTheme="minorHAnsi"/>
          <w:color w:val="auto"/>
          <w:sz w:val="18"/>
          <w:szCs w:val="18"/>
          <w:lang w:eastAsia="ar-SA"/>
        </w:rPr>
        <w:t xml:space="preserve"> (ИНН </w:t>
      </w:r>
      <w:r w:rsidRPr="00396EF0">
        <w:rPr>
          <w:rFonts w:asciiTheme="minorHAnsi" w:hAnsiTheme="minorHAnsi"/>
          <w:bCs/>
          <w:color w:val="auto"/>
          <w:sz w:val="18"/>
          <w:szCs w:val="18"/>
          <w:bdr w:val="none" w:sz="0" w:space="0" w:color="auto" w:frame="1"/>
          <w:shd w:val="clear" w:color="auto" w:fill="FFFFFF"/>
          <w:lang w:eastAsia="ar-SA"/>
        </w:rPr>
        <w:t>026904510961</w:t>
      </w:r>
      <w:r w:rsidRPr="00396EF0">
        <w:rPr>
          <w:rFonts w:asciiTheme="minorHAnsi" w:hAnsiTheme="minorHAnsi"/>
          <w:color w:val="auto"/>
          <w:sz w:val="18"/>
          <w:szCs w:val="18"/>
          <w:lang w:eastAsia="ar-SA"/>
        </w:rPr>
        <w:t>, СНИЛС  106-864-064 60, регистрационный номер в реестре СРО арбитражных управляющих 0184, член НП СРО АУ «Развитие»:</w:t>
      </w:r>
      <w:proofErr w:type="gramEnd"/>
      <w:r w:rsidRPr="00396EF0">
        <w:rPr>
          <w:rFonts w:asciiTheme="minorHAnsi" w:hAnsiTheme="minorHAnsi"/>
          <w:color w:val="auto"/>
          <w:sz w:val="18"/>
          <w:szCs w:val="18"/>
          <w:lang w:eastAsia="ar-SA"/>
        </w:rPr>
        <w:t xml:space="preserve"> </w:t>
      </w:r>
      <w:proofErr w:type="gramStart"/>
      <w:r w:rsidRPr="00396EF0">
        <w:rPr>
          <w:rFonts w:asciiTheme="minorHAnsi" w:hAnsiTheme="minorHAnsi"/>
          <w:color w:val="auto"/>
          <w:sz w:val="18"/>
          <w:szCs w:val="18"/>
          <w:lang w:eastAsia="ar-SA"/>
        </w:rPr>
        <w:t xml:space="preserve">ИНН 7703392442, ОГРН 1077799003435, 117105, г. Москва, Варшавское шоссе, д.1, стр.1-2, комната 36), адрес для корреспонденции: 105082, г. Москва, а/я 150. </w:t>
      </w:r>
      <w:proofErr w:type="gramEnd"/>
    </w:p>
    <w:p w:rsidR="005D784C" w:rsidRPr="00396EF0" w:rsidRDefault="005D784C" w:rsidP="00EF355E">
      <w:pPr>
        <w:jc w:val="both"/>
        <w:rPr>
          <w:rFonts w:asciiTheme="minorHAnsi" w:hAnsiTheme="minorHAnsi"/>
          <w:sz w:val="18"/>
          <w:szCs w:val="18"/>
          <w:shd w:val="clear" w:color="auto" w:fill="FFFFFF"/>
        </w:rPr>
      </w:pPr>
      <w:r w:rsidRPr="00396EF0">
        <w:rPr>
          <w:rFonts w:asciiTheme="minorHAnsi" w:hAnsiTheme="minorHAnsi"/>
          <w:sz w:val="18"/>
          <w:szCs w:val="18"/>
          <w:shd w:val="clear" w:color="auto" w:fill="FFFFFF"/>
        </w:rPr>
        <w:t xml:space="preserve">В </w:t>
      </w:r>
      <w:proofErr w:type="gramStart"/>
      <w:r w:rsidRPr="00396EF0">
        <w:rPr>
          <w:rFonts w:asciiTheme="minorHAnsi" w:hAnsiTheme="minorHAnsi"/>
          <w:sz w:val="18"/>
          <w:szCs w:val="18"/>
          <w:shd w:val="clear" w:color="auto" w:fill="FFFFFF"/>
        </w:rPr>
        <w:t>соответствии</w:t>
      </w:r>
      <w:proofErr w:type="gramEnd"/>
      <w:r w:rsidRPr="00396EF0">
        <w:rPr>
          <w:rFonts w:asciiTheme="minorHAnsi" w:hAnsiTheme="minorHAnsi"/>
          <w:sz w:val="18"/>
          <w:szCs w:val="18"/>
          <w:shd w:val="clear" w:color="auto" w:fill="FFFFFF"/>
        </w:rPr>
        <w:t xml:space="preserve"> с п.2. ст.146 НК РФ операции по реализации имущества и (или) имущественных прав должников, признанных несостоятельными (банкротами), не признаются объектом налогообложения по </w:t>
      </w:r>
      <w:r w:rsidR="00690CED" w:rsidRPr="00396EF0">
        <w:rPr>
          <w:rFonts w:asciiTheme="minorHAnsi" w:hAnsiTheme="minorHAnsi"/>
          <w:sz w:val="18"/>
          <w:szCs w:val="18"/>
          <w:shd w:val="clear" w:color="auto" w:fill="FFFFFF"/>
        </w:rPr>
        <w:t>НДС</w:t>
      </w:r>
      <w:r w:rsidRPr="00396EF0">
        <w:rPr>
          <w:rFonts w:asciiTheme="minorHAnsi" w:hAnsiTheme="minorHAnsi"/>
          <w:sz w:val="18"/>
          <w:szCs w:val="18"/>
          <w:shd w:val="clear" w:color="auto" w:fill="FFFFFF"/>
        </w:rPr>
        <w:t>.</w:t>
      </w:r>
    </w:p>
    <w:p w:rsidR="007971B5" w:rsidRPr="00396EF0" w:rsidRDefault="007971B5" w:rsidP="00EF355E">
      <w:pPr>
        <w:pStyle w:val="b-articletext"/>
        <w:shd w:val="clear" w:color="auto" w:fill="FFFFFF"/>
        <w:spacing w:before="0" w:beforeAutospacing="0" w:after="0" w:afterAutospacing="0"/>
        <w:jc w:val="both"/>
        <w:rPr>
          <w:rFonts w:asciiTheme="minorHAnsi" w:hAnsiTheme="minorHAnsi"/>
          <w:sz w:val="18"/>
          <w:szCs w:val="18"/>
        </w:rPr>
      </w:pPr>
      <w:r w:rsidRPr="00396EF0">
        <w:rPr>
          <w:rFonts w:asciiTheme="minorHAnsi" w:hAnsiTheme="minorHAnsi"/>
          <w:sz w:val="18"/>
          <w:szCs w:val="18"/>
        </w:rPr>
        <w:t xml:space="preserve">Заявки на участие в </w:t>
      </w:r>
      <w:proofErr w:type="gramStart"/>
      <w:r w:rsidRPr="00396EF0">
        <w:rPr>
          <w:rFonts w:asciiTheme="minorHAnsi" w:hAnsiTheme="minorHAnsi"/>
          <w:sz w:val="18"/>
          <w:szCs w:val="18"/>
        </w:rPr>
        <w:t>торгах</w:t>
      </w:r>
      <w:proofErr w:type="gramEnd"/>
      <w:r w:rsidRPr="00396EF0">
        <w:rPr>
          <w:rFonts w:asciiTheme="minorHAnsi" w:hAnsiTheme="minorHAnsi"/>
          <w:sz w:val="18"/>
          <w:szCs w:val="18"/>
        </w:rPr>
        <w:t xml:space="preserve"> принимаются в электронной форме посредством системы электронного документооборота на сайте электронной площадки - ООО «ВЭТП» в соответствии с регламентом работы электронной площадки. Заявка на участие в </w:t>
      </w:r>
      <w:proofErr w:type="gramStart"/>
      <w:r w:rsidRPr="00396EF0">
        <w:rPr>
          <w:rFonts w:asciiTheme="minorHAnsi" w:hAnsiTheme="minorHAnsi"/>
          <w:sz w:val="18"/>
          <w:szCs w:val="18"/>
        </w:rPr>
        <w:t>торгах</w:t>
      </w:r>
      <w:proofErr w:type="gramEnd"/>
      <w:r w:rsidRPr="00396EF0">
        <w:rPr>
          <w:rFonts w:asciiTheme="minorHAnsi" w:hAnsiTheme="minorHAnsi"/>
          <w:sz w:val="18"/>
          <w:szCs w:val="18"/>
        </w:rPr>
        <w:t xml:space="preserve"> должна соответствовать требованиям, установленным в соответствии с Федеральным законом «О несостоятельности (банкротстве)», Приказом Минэкономразвития РФ </w:t>
      </w:r>
      <w:r w:rsidRPr="00396EF0">
        <w:rPr>
          <w:rFonts w:asciiTheme="minorHAnsi" w:hAnsiTheme="minorHAnsi"/>
          <w:color w:val="000000"/>
          <w:sz w:val="18"/>
          <w:szCs w:val="18"/>
          <w:shd w:val="clear" w:color="auto" w:fill="FFFFFF"/>
        </w:rPr>
        <w:t xml:space="preserve">от 23.07.2015г. № 495 </w:t>
      </w:r>
      <w:r w:rsidRPr="00396EF0">
        <w:rPr>
          <w:rFonts w:asciiTheme="minorHAnsi" w:hAnsiTheme="minorHAnsi"/>
          <w:sz w:val="18"/>
          <w:szCs w:val="18"/>
        </w:rPr>
        <w:t xml:space="preserve">и указанным в настоящем сообщении о проведении торгов, и оформляется в форме электронного документа. </w:t>
      </w:r>
      <w:proofErr w:type="gramStart"/>
      <w:r w:rsidRPr="00396EF0">
        <w:rPr>
          <w:rFonts w:asciiTheme="minorHAnsi" w:hAnsiTheme="minorHAnsi"/>
          <w:sz w:val="18"/>
          <w:szCs w:val="18"/>
        </w:rPr>
        <w:t>К заявке на участие в торгах обязательно должны прилагаться копии следующих документов: действительная на день представления заявки на участия в торгах выписка из Единого государственного реестра юридических лиц (индивидуальных предпринимателей) или засвидетельствованная в нотариальном порядке копия такой выписки; копии документов, удостоверяющих личность (для физического лица);</w:t>
      </w:r>
      <w:proofErr w:type="gramEnd"/>
      <w:r w:rsidRPr="00396EF0">
        <w:rPr>
          <w:rFonts w:asciiTheme="minorHAnsi" w:hAnsiTheme="minorHAnsi"/>
          <w:sz w:val="18"/>
          <w:szCs w:val="18"/>
        </w:rPr>
        <w:t xml:space="preserve">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roofErr w:type="gramStart"/>
      <w:r w:rsidRPr="00396EF0">
        <w:rPr>
          <w:rFonts w:asciiTheme="minorHAnsi" w:hAnsiTheme="minorHAnsi"/>
          <w:sz w:val="18"/>
          <w:szCs w:val="18"/>
        </w:rPr>
        <w:t xml:space="preserve">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РФ и (или) </w:t>
      </w:r>
      <w:r w:rsidRPr="00396EF0">
        <w:rPr>
          <w:rFonts w:asciiTheme="minorHAnsi" w:hAnsiTheme="minorHAnsi"/>
          <w:sz w:val="18"/>
          <w:szCs w:val="18"/>
        </w:rPr>
        <w:lastRenderedPageBreak/>
        <w:t>учредительными документами юридического лица и (или) если для участника открытых торгов приобретение имущества (предприятия) или внесение денежных средств в качестве задатка являются крупной сделкой; копии документов, подтверждающих полномочия руководителя (для юридических лиц);</w:t>
      </w:r>
      <w:proofErr w:type="gramEnd"/>
      <w:r w:rsidRPr="00396EF0">
        <w:rPr>
          <w:rFonts w:asciiTheme="minorHAnsi" w:hAnsiTheme="minorHAnsi"/>
          <w:sz w:val="18"/>
          <w:szCs w:val="18"/>
        </w:rPr>
        <w:t xml:space="preserve"> копия платежного поручения (квитанции) о перечислении задатка; справка банка с реквизитами для возврата задатка; нотариально заверенное согласие супруга (</w:t>
      </w:r>
      <w:proofErr w:type="spellStart"/>
      <w:r w:rsidRPr="00396EF0">
        <w:rPr>
          <w:rFonts w:asciiTheme="minorHAnsi" w:hAnsiTheme="minorHAnsi"/>
          <w:sz w:val="18"/>
          <w:szCs w:val="18"/>
        </w:rPr>
        <w:t>ги</w:t>
      </w:r>
      <w:proofErr w:type="spellEnd"/>
      <w:r w:rsidRPr="00396EF0">
        <w:rPr>
          <w:rFonts w:asciiTheme="minorHAnsi" w:hAnsiTheme="minorHAnsi"/>
          <w:sz w:val="18"/>
          <w:szCs w:val="18"/>
        </w:rPr>
        <w:t>) на приобретение имущества (для физических лиц и индивидуальных предпринимателей); документ</w:t>
      </w:r>
      <w:r w:rsidR="007872C2" w:rsidRPr="00396EF0">
        <w:rPr>
          <w:rFonts w:asciiTheme="minorHAnsi" w:hAnsiTheme="minorHAnsi"/>
          <w:sz w:val="18"/>
          <w:szCs w:val="18"/>
        </w:rPr>
        <w:t>ы, подтверждающие</w:t>
      </w:r>
      <w:r w:rsidRPr="00396EF0">
        <w:rPr>
          <w:rFonts w:asciiTheme="minorHAnsi" w:hAnsiTheme="minorHAnsi"/>
          <w:sz w:val="18"/>
          <w:szCs w:val="18"/>
        </w:rPr>
        <w:t xml:space="preserve"> полномочия лица на осуществление действий от имени заявителя.</w:t>
      </w:r>
    </w:p>
    <w:p w:rsidR="007971B5" w:rsidRPr="00396EF0" w:rsidRDefault="007971B5" w:rsidP="00EF355E">
      <w:pPr>
        <w:pStyle w:val="b-articletext"/>
        <w:shd w:val="clear" w:color="auto" w:fill="FFFFFF"/>
        <w:spacing w:before="0" w:beforeAutospacing="0" w:after="0" w:afterAutospacing="0"/>
        <w:jc w:val="both"/>
        <w:rPr>
          <w:rFonts w:asciiTheme="minorHAnsi" w:hAnsiTheme="minorHAnsi"/>
          <w:sz w:val="18"/>
          <w:szCs w:val="18"/>
        </w:rPr>
      </w:pPr>
      <w:r w:rsidRPr="00396EF0">
        <w:rPr>
          <w:rFonts w:asciiTheme="minorHAnsi" w:hAnsiTheme="minorHAnsi"/>
          <w:sz w:val="18"/>
          <w:szCs w:val="18"/>
        </w:rPr>
        <w:t xml:space="preserve">Ознакомление с предметом торгов, разрешение иных связанных с торгами вопросов, осуществляется в период </w:t>
      </w:r>
      <w:proofErr w:type="gramStart"/>
      <w:r w:rsidRPr="00396EF0">
        <w:rPr>
          <w:rFonts w:asciiTheme="minorHAnsi" w:hAnsiTheme="minorHAnsi"/>
          <w:sz w:val="18"/>
          <w:szCs w:val="18"/>
        </w:rPr>
        <w:t xml:space="preserve">с </w:t>
      </w:r>
      <w:r w:rsidRPr="00396EF0">
        <w:rPr>
          <w:rFonts w:asciiTheme="minorHAnsi" w:hAnsiTheme="minorHAnsi"/>
          <w:color w:val="FF0000"/>
          <w:sz w:val="18"/>
          <w:szCs w:val="18"/>
        </w:rPr>
        <w:t>даты объявления</w:t>
      </w:r>
      <w:proofErr w:type="gramEnd"/>
      <w:r w:rsidRPr="00396EF0">
        <w:rPr>
          <w:rFonts w:asciiTheme="minorHAnsi" w:hAnsiTheme="minorHAnsi"/>
          <w:color w:val="FF0000"/>
          <w:sz w:val="18"/>
          <w:szCs w:val="18"/>
        </w:rPr>
        <w:t xml:space="preserve"> торгов на электронной торговой площадке </w:t>
      </w:r>
      <w:r w:rsidRPr="00396EF0">
        <w:rPr>
          <w:rFonts w:asciiTheme="minorHAnsi" w:hAnsiTheme="minorHAnsi"/>
          <w:sz w:val="18"/>
          <w:szCs w:val="18"/>
        </w:rPr>
        <w:t xml:space="preserve">до </w:t>
      </w:r>
      <w:r w:rsidRPr="00396EF0">
        <w:rPr>
          <w:rFonts w:asciiTheme="minorHAnsi" w:hAnsiTheme="minorHAnsi"/>
          <w:color w:val="FF0000"/>
          <w:sz w:val="18"/>
          <w:szCs w:val="18"/>
        </w:rPr>
        <w:t>даты окончания приема заявок</w:t>
      </w:r>
      <w:r w:rsidRPr="00396EF0">
        <w:rPr>
          <w:rFonts w:asciiTheme="minorHAnsi" w:hAnsiTheme="minorHAnsi"/>
          <w:sz w:val="18"/>
          <w:szCs w:val="18"/>
        </w:rPr>
        <w:t xml:space="preserve">, в рабочие дни с 14 час. 00 мин. до 17 час. 00 мин. по месту нахождения имущества, по предварительной договоренности по телефону </w:t>
      </w:r>
      <w:r w:rsidRPr="00396EF0">
        <w:rPr>
          <w:rFonts w:asciiTheme="minorHAnsi" w:hAnsiTheme="minorHAnsi"/>
          <w:color w:val="000000"/>
          <w:sz w:val="18"/>
          <w:szCs w:val="18"/>
        </w:rPr>
        <w:t>8-</w:t>
      </w:r>
      <w:r w:rsidR="000B6672" w:rsidRPr="00396EF0">
        <w:rPr>
          <w:rFonts w:asciiTheme="minorHAnsi" w:hAnsiTheme="minorHAnsi"/>
          <w:color w:val="000000"/>
          <w:sz w:val="18"/>
          <w:szCs w:val="18"/>
        </w:rPr>
        <w:t>963-637</w:t>
      </w:r>
      <w:r w:rsidRPr="00396EF0">
        <w:rPr>
          <w:rFonts w:asciiTheme="minorHAnsi" w:hAnsiTheme="minorHAnsi"/>
          <w:color w:val="000000"/>
          <w:sz w:val="18"/>
          <w:szCs w:val="18"/>
        </w:rPr>
        <w:t>–</w:t>
      </w:r>
      <w:r w:rsidR="000B6672" w:rsidRPr="00396EF0">
        <w:rPr>
          <w:rFonts w:asciiTheme="minorHAnsi" w:hAnsiTheme="minorHAnsi"/>
          <w:color w:val="000000"/>
          <w:sz w:val="18"/>
          <w:szCs w:val="18"/>
        </w:rPr>
        <w:t>22</w:t>
      </w:r>
      <w:r w:rsidRPr="00396EF0">
        <w:rPr>
          <w:rFonts w:asciiTheme="minorHAnsi" w:hAnsiTheme="minorHAnsi"/>
          <w:color w:val="000000"/>
          <w:sz w:val="18"/>
          <w:szCs w:val="18"/>
        </w:rPr>
        <w:t>-</w:t>
      </w:r>
      <w:r w:rsidR="000B6672" w:rsidRPr="00396EF0">
        <w:rPr>
          <w:rFonts w:asciiTheme="minorHAnsi" w:hAnsiTheme="minorHAnsi"/>
          <w:color w:val="000000"/>
          <w:sz w:val="18"/>
          <w:szCs w:val="18"/>
        </w:rPr>
        <w:t>53</w:t>
      </w:r>
      <w:r w:rsidRPr="00396EF0">
        <w:rPr>
          <w:rFonts w:asciiTheme="minorHAnsi" w:hAnsiTheme="minorHAnsi"/>
          <w:sz w:val="18"/>
          <w:szCs w:val="18"/>
        </w:rPr>
        <w:t xml:space="preserve">. Также ознакомление с документацией об имуществе возможно по адресу: </w:t>
      </w:r>
      <w:r w:rsidRPr="00396EF0">
        <w:rPr>
          <w:rFonts w:asciiTheme="minorHAnsi" w:hAnsiTheme="minorHAnsi"/>
          <w:bCs/>
          <w:sz w:val="18"/>
          <w:szCs w:val="18"/>
        </w:rPr>
        <w:t xml:space="preserve">105005, г. Москва, ул. 2-я Бауманская, д. 7, стр. 1А. </w:t>
      </w:r>
      <w:r w:rsidRPr="00396EF0">
        <w:rPr>
          <w:rFonts w:asciiTheme="minorHAnsi" w:hAnsiTheme="minorHAnsi"/>
          <w:sz w:val="18"/>
          <w:szCs w:val="18"/>
        </w:rPr>
        <w:t>Лица, желающие ознакомиться с предметом торгов, должны иметь при себе документ, удостоверяющий личность, а также доверенность в случае ознакомления в качестве представителя физического или юридического лица.</w:t>
      </w:r>
    </w:p>
    <w:p w:rsidR="00D13D34" w:rsidRPr="00396EF0" w:rsidRDefault="00D13D34" w:rsidP="00EF355E">
      <w:pPr>
        <w:pStyle w:val="b-articletext"/>
        <w:shd w:val="clear" w:color="auto" w:fill="FFFFFF"/>
        <w:spacing w:before="0" w:beforeAutospacing="0" w:after="0" w:afterAutospacing="0"/>
        <w:jc w:val="both"/>
        <w:rPr>
          <w:rFonts w:asciiTheme="minorHAnsi" w:hAnsiTheme="minorHAnsi"/>
          <w:sz w:val="18"/>
          <w:szCs w:val="18"/>
        </w:rPr>
      </w:pPr>
      <w:r w:rsidRPr="00396EF0">
        <w:rPr>
          <w:rFonts w:asciiTheme="minorHAnsi" w:hAnsiTheme="minorHAnsi"/>
          <w:sz w:val="18"/>
          <w:szCs w:val="18"/>
        </w:rPr>
        <w:t xml:space="preserve">К участию в </w:t>
      </w:r>
      <w:proofErr w:type="gramStart"/>
      <w:r w:rsidRPr="00396EF0">
        <w:rPr>
          <w:rFonts w:asciiTheme="minorHAnsi" w:hAnsiTheme="minorHAnsi"/>
          <w:sz w:val="18"/>
          <w:szCs w:val="18"/>
        </w:rPr>
        <w:t>торгах</w:t>
      </w:r>
      <w:proofErr w:type="gramEnd"/>
      <w:r w:rsidRPr="00396EF0">
        <w:rPr>
          <w:rFonts w:asciiTheme="minorHAnsi" w:hAnsiTheme="minorHAnsi"/>
          <w:sz w:val="18"/>
          <w:szCs w:val="18"/>
        </w:rPr>
        <w:t xml:space="preserve"> допускаются лица, которые в установленный срок надлежаще подали заявку и перечислили задаток в установленном размере.</w:t>
      </w:r>
    </w:p>
    <w:p w:rsidR="000B6672" w:rsidRPr="00396EF0" w:rsidRDefault="000B6672" w:rsidP="007872C2">
      <w:pPr>
        <w:tabs>
          <w:tab w:val="left" w:pos="574"/>
        </w:tabs>
        <w:suppressAutoHyphens/>
        <w:jc w:val="both"/>
        <w:rPr>
          <w:rFonts w:asciiTheme="minorHAnsi" w:hAnsiTheme="minorHAnsi"/>
          <w:color w:val="auto"/>
          <w:sz w:val="18"/>
          <w:szCs w:val="18"/>
          <w:lang w:eastAsia="ar-SA"/>
        </w:rPr>
      </w:pPr>
      <w:r w:rsidRPr="00396EF0">
        <w:rPr>
          <w:rFonts w:asciiTheme="minorHAnsi" w:hAnsiTheme="minorHAnsi"/>
          <w:color w:val="auto"/>
          <w:sz w:val="18"/>
          <w:szCs w:val="18"/>
          <w:lang w:eastAsia="ar-SA"/>
        </w:rPr>
        <w:t xml:space="preserve">В течение </w:t>
      </w:r>
      <w:r w:rsidRPr="00396EF0">
        <w:rPr>
          <w:rFonts w:asciiTheme="minorHAnsi" w:hAnsiTheme="minorHAnsi"/>
          <w:b/>
          <w:color w:val="C00000"/>
          <w:sz w:val="18"/>
          <w:szCs w:val="18"/>
          <w:lang w:eastAsia="ar-SA"/>
        </w:rPr>
        <w:t>5 дней</w:t>
      </w:r>
      <w:r w:rsidRPr="00396EF0">
        <w:rPr>
          <w:rFonts w:asciiTheme="minorHAnsi" w:hAnsiTheme="minorHAnsi"/>
          <w:color w:val="C00000"/>
          <w:sz w:val="18"/>
          <w:szCs w:val="18"/>
          <w:lang w:eastAsia="ar-SA"/>
        </w:rPr>
        <w:t xml:space="preserve"> </w:t>
      </w:r>
      <w:proofErr w:type="gramStart"/>
      <w:r w:rsidRPr="00396EF0">
        <w:rPr>
          <w:rFonts w:asciiTheme="minorHAnsi" w:hAnsiTheme="minorHAnsi"/>
          <w:color w:val="auto"/>
          <w:sz w:val="18"/>
          <w:szCs w:val="18"/>
          <w:lang w:eastAsia="ar-SA"/>
        </w:rPr>
        <w:t>с даты подписания</w:t>
      </w:r>
      <w:proofErr w:type="gramEnd"/>
      <w:r w:rsidRPr="00396EF0">
        <w:rPr>
          <w:rFonts w:asciiTheme="minorHAnsi" w:hAnsiTheme="minorHAnsi"/>
          <w:color w:val="auto"/>
          <w:sz w:val="18"/>
          <w:szCs w:val="18"/>
          <w:lang w:eastAsia="ar-SA"/>
        </w:rPr>
        <w:t xml:space="preserve"> протокола о результатах проведения торгов арбитражный управляющий направляет победителю торгов предложение заключить договор купли-продажи с приложением проекта данного договора в соответствии с представленным победителем торгов предложением о цене.</w:t>
      </w:r>
    </w:p>
    <w:p w:rsidR="00391621" w:rsidRPr="00396EF0" w:rsidRDefault="007971B5" w:rsidP="00391621">
      <w:pPr>
        <w:rPr>
          <w:rFonts w:asciiTheme="minorHAnsi" w:hAnsiTheme="minorHAnsi"/>
          <w:sz w:val="18"/>
          <w:szCs w:val="18"/>
        </w:rPr>
      </w:pPr>
      <w:r w:rsidRPr="00396EF0">
        <w:rPr>
          <w:rFonts w:asciiTheme="minorHAnsi" w:hAnsiTheme="minorHAnsi"/>
          <w:sz w:val="18"/>
          <w:szCs w:val="18"/>
        </w:rPr>
        <w:t xml:space="preserve">Победитель торгов обязан в течение 30 дней со дня заключения договора купли-продажи </w:t>
      </w:r>
      <w:proofErr w:type="gramStart"/>
      <w:r w:rsidRPr="00396EF0">
        <w:rPr>
          <w:rFonts w:asciiTheme="minorHAnsi" w:hAnsiTheme="minorHAnsi"/>
          <w:sz w:val="18"/>
          <w:szCs w:val="18"/>
        </w:rPr>
        <w:t>оплатить стоимость приобретенного</w:t>
      </w:r>
      <w:proofErr w:type="gramEnd"/>
      <w:r w:rsidRPr="00396EF0">
        <w:rPr>
          <w:rFonts w:asciiTheme="minorHAnsi" w:hAnsiTheme="minorHAnsi"/>
          <w:sz w:val="18"/>
          <w:szCs w:val="18"/>
        </w:rPr>
        <w:t xml:space="preserve"> имущества (за вычетом внесенного задатка), путем перечисления денежных средств по следующим реквизитам: </w:t>
      </w:r>
    </w:p>
    <w:p w:rsidR="00391621" w:rsidRPr="00396EF0" w:rsidRDefault="00391621" w:rsidP="00391621">
      <w:pPr>
        <w:rPr>
          <w:rFonts w:asciiTheme="minorHAnsi" w:hAnsiTheme="minorHAnsi"/>
          <w:color w:val="auto"/>
          <w:sz w:val="18"/>
          <w:szCs w:val="18"/>
          <w:lang w:eastAsia="ar-SA"/>
        </w:rPr>
      </w:pPr>
      <w:r w:rsidRPr="00396EF0">
        <w:rPr>
          <w:rFonts w:asciiTheme="minorHAnsi" w:hAnsiTheme="minorHAnsi"/>
          <w:color w:val="auto"/>
          <w:sz w:val="18"/>
          <w:szCs w:val="18"/>
        </w:rPr>
        <w:t xml:space="preserve">Получатель: </w:t>
      </w:r>
      <w:r w:rsidRPr="00396EF0">
        <w:rPr>
          <w:rFonts w:asciiTheme="minorHAnsi" w:hAnsiTheme="minorHAnsi"/>
          <w:b/>
          <w:sz w:val="18"/>
          <w:szCs w:val="18"/>
        </w:rPr>
        <w:t>Пикуля Андрей Петрович</w:t>
      </w:r>
      <w:r w:rsidRPr="00396EF0">
        <w:rPr>
          <w:rFonts w:asciiTheme="minorHAnsi" w:hAnsiTheme="minorHAnsi"/>
          <w:sz w:val="18"/>
          <w:szCs w:val="18"/>
        </w:rPr>
        <w:t xml:space="preserve">  (ИНН </w:t>
      </w:r>
      <w:r w:rsidRPr="00396EF0">
        <w:rPr>
          <w:rFonts w:asciiTheme="minorHAnsi" w:hAnsiTheme="minorHAnsi"/>
          <w:color w:val="auto"/>
          <w:sz w:val="18"/>
          <w:szCs w:val="18"/>
          <w:lang w:eastAsia="ar-SA"/>
        </w:rPr>
        <w:t xml:space="preserve">772608374159) </w:t>
      </w:r>
    </w:p>
    <w:p w:rsidR="00391621" w:rsidRPr="00396EF0" w:rsidRDefault="00391621" w:rsidP="00391621">
      <w:pPr>
        <w:rPr>
          <w:rFonts w:asciiTheme="minorHAnsi" w:hAnsiTheme="minorHAnsi"/>
          <w:color w:val="auto"/>
          <w:sz w:val="18"/>
          <w:szCs w:val="18"/>
        </w:rPr>
      </w:pPr>
      <w:r w:rsidRPr="00396EF0">
        <w:rPr>
          <w:rFonts w:asciiTheme="minorHAnsi" w:hAnsiTheme="minorHAnsi"/>
          <w:color w:val="auto"/>
          <w:sz w:val="18"/>
          <w:szCs w:val="18"/>
        </w:rPr>
        <w:t>Счет: вклад «Сберегательный счет»</w:t>
      </w:r>
    </w:p>
    <w:p w:rsidR="00391621" w:rsidRPr="00396EF0" w:rsidRDefault="00391621" w:rsidP="00391621">
      <w:pPr>
        <w:ind w:right="-545"/>
        <w:rPr>
          <w:rFonts w:asciiTheme="minorHAnsi" w:hAnsiTheme="minorHAnsi"/>
          <w:color w:val="auto"/>
          <w:sz w:val="18"/>
          <w:szCs w:val="18"/>
        </w:rPr>
      </w:pPr>
      <w:r w:rsidRPr="00396EF0">
        <w:rPr>
          <w:rFonts w:asciiTheme="minorHAnsi" w:hAnsiTheme="minorHAnsi"/>
          <w:color w:val="auto"/>
          <w:sz w:val="18"/>
          <w:szCs w:val="18"/>
        </w:rPr>
        <w:t>Номер счета получателя: 40817810106005562461, номер договора: 40817810106005562461</w:t>
      </w:r>
    </w:p>
    <w:p w:rsidR="00391621" w:rsidRPr="00396EF0" w:rsidRDefault="00391621" w:rsidP="00391621">
      <w:pPr>
        <w:ind w:right="-545"/>
        <w:rPr>
          <w:rFonts w:asciiTheme="minorHAnsi" w:hAnsiTheme="minorHAnsi"/>
          <w:color w:val="auto"/>
          <w:sz w:val="18"/>
          <w:szCs w:val="18"/>
        </w:rPr>
      </w:pPr>
      <w:r w:rsidRPr="00396EF0">
        <w:rPr>
          <w:rFonts w:asciiTheme="minorHAnsi" w:hAnsiTheme="minorHAnsi"/>
          <w:color w:val="auto"/>
          <w:sz w:val="18"/>
          <w:szCs w:val="18"/>
        </w:rPr>
        <w:t>Банк получателя: ПАО Сбербанк,</w:t>
      </w:r>
      <w:r w:rsidR="007872C2" w:rsidRPr="00396EF0">
        <w:rPr>
          <w:rFonts w:asciiTheme="minorHAnsi" w:hAnsiTheme="minorHAnsi"/>
          <w:color w:val="auto"/>
          <w:sz w:val="18"/>
          <w:szCs w:val="18"/>
        </w:rPr>
        <w:t xml:space="preserve"> </w:t>
      </w:r>
      <w:r w:rsidRPr="00396EF0">
        <w:rPr>
          <w:rFonts w:asciiTheme="minorHAnsi" w:hAnsiTheme="minorHAnsi"/>
          <w:color w:val="auto"/>
          <w:sz w:val="18"/>
          <w:szCs w:val="18"/>
        </w:rPr>
        <w:t>БИК: 048073601</w:t>
      </w:r>
    </w:p>
    <w:p w:rsidR="00391621" w:rsidRPr="00396EF0" w:rsidRDefault="007872C2" w:rsidP="00391621">
      <w:pPr>
        <w:ind w:right="-545"/>
        <w:rPr>
          <w:rFonts w:asciiTheme="minorHAnsi" w:hAnsiTheme="minorHAnsi"/>
          <w:color w:val="auto"/>
          <w:sz w:val="18"/>
          <w:szCs w:val="18"/>
        </w:rPr>
      </w:pPr>
      <w:proofErr w:type="spellStart"/>
      <w:r w:rsidRPr="00396EF0">
        <w:rPr>
          <w:rFonts w:asciiTheme="minorHAnsi" w:hAnsiTheme="minorHAnsi"/>
          <w:color w:val="auto"/>
          <w:sz w:val="18"/>
          <w:szCs w:val="18"/>
        </w:rPr>
        <w:t>Корр</w:t>
      </w:r>
      <w:proofErr w:type="gramStart"/>
      <w:r w:rsidRPr="00396EF0">
        <w:rPr>
          <w:rFonts w:asciiTheme="minorHAnsi" w:hAnsiTheme="minorHAnsi"/>
          <w:color w:val="auto"/>
          <w:sz w:val="18"/>
          <w:szCs w:val="18"/>
        </w:rPr>
        <w:t>.</w:t>
      </w:r>
      <w:r w:rsidR="00391621" w:rsidRPr="00396EF0">
        <w:rPr>
          <w:rFonts w:asciiTheme="minorHAnsi" w:hAnsiTheme="minorHAnsi"/>
          <w:color w:val="auto"/>
          <w:sz w:val="18"/>
          <w:szCs w:val="18"/>
        </w:rPr>
        <w:t>с</w:t>
      </w:r>
      <w:proofErr w:type="gramEnd"/>
      <w:r w:rsidR="00391621" w:rsidRPr="00396EF0">
        <w:rPr>
          <w:rFonts w:asciiTheme="minorHAnsi" w:hAnsiTheme="minorHAnsi"/>
          <w:color w:val="auto"/>
          <w:sz w:val="18"/>
          <w:szCs w:val="18"/>
        </w:rPr>
        <w:t>чет</w:t>
      </w:r>
      <w:proofErr w:type="spellEnd"/>
      <w:r w:rsidR="00391621" w:rsidRPr="00396EF0">
        <w:rPr>
          <w:rFonts w:asciiTheme="minorHAnsi" w:hAnsiTheme="minorHAnsi"/>
          <w:color w:val="auto"/>
          <w:sz w:val="18"/>
          <w:szCs w:val="18"/>
        </w:rPr>
        <w:t xml:space="preserve">: 30101810300000000601, КПП: </w:t>
      </w:r>
      <w:r w:rsidR="00391621" w:rsidRPr="00396EF0">
        <w:rPr>
          <w:rFonts w:asciiTheme="minorHAnsi" w:hAnsiTheme="minorHAnsi"/>
          <w:bCs/>
          <w:color w:val="333333"/>
          <w:sz w:val="18"/>
          <w:szCs w:val="18"/>
          <w:shd w:val="clear" w:color="auto" w:fill="FFFFFF"/>
        </w:rPr>
        <w:t xml:space="preserve">027802001, </w:t>
      </w:r>
      <w:r w:rsidR="00391621" w:rsidRPr="00396EF0">
        <w:rPr>
          <w:rFonts w:asciiTheme="minorHAnsi" w:hAnsiTheme="minorHAnsi"/>
          <w:color w:val="auto"/>
          <w:sz w:val="18"/>
          <w:szCs w:val="18"/>
        </w:rPr>
        <w:t>ИНН: 7707083893</w:t>
      </w:r>
    </w:p>
    <w:p w:rsidR="00391621" w:rsidRPr="00396EF0" w:rsidRDefault="00391621" w:rsidP="00391621">
      <w:pPr>
        <w:ind w:right="-545"/>
        <w:rPr>
          <w:rFonts w:asciiTheme="minorHAnsi" w:hAnsiTheme="minorHAnsi"/>
          <w:color w:val="auto"/>
          <w:sz w:val="18"/>
          <w:szCs w:val="18"/>
        </w:rPr>
      </w:pPr>
      <w:r w:rsidRPr="00396EF0">
        <w:rPr>
          <w:rFonts w:asciiTheme="minorHAnsi" w:hAnsiTheme="minorHAnsi"/>
          <w:color w:val="auto"/>
          <w:sz w:val="18"/>
          <w:szCs w:val="18"/>
        </w:rPr>
        <w:t>Юридический адрес банка: 117997, Москва, ул. Вавилова, 19, Доп. офис: 8598/06 ПАО Сбербанк,</w:t>
      </w:r>
    </w:p>
    <w:p w:rsidR="007971B5" w:rsidRPr="00396EF0" w:rsidRDefault="007971B5" w:rsidP="00391621">
      <w:pPr>
        <w:pStyle w:val="a7"/>
        <w:shd w:val="clear" w:color="auto" w:fill="FFFFFF"/>
        <w:spacing w:before="0" w:beforeAutospacing="0" w:after="0" w:afterAutospacing="0"/>
        <w:jc w:val="both"/>
        <w:rPr>
          <w:rFonts w:asciiTheme="minorHAnsi" w:hAnsiTheme="minorHAnsi"/>
          <w:sz w:val="18"/>
          <w:szCs w:val="18"/>
        </w:rPr>
      </w:pPr>
      <w:r w:rsidRPr="00396EF0">
        <w:rPr>
          <w:rFonts w:asciiTheme="minorHAnsi" w:hAnsiTheme="minorHAnsi"/>
          <w:sz w:val="18"/>
          <w:szCs w:val="18"/>
        </w:rPr>
        <w:t xml:space="preserve">В </w:t>
      </w:r>
      <w:proofErr w:type="gramStart"/>
      <w:r w:rsidRPr="00396EF0">
        <w:rPr>
          <w:rFonts w:asciiTheme="minorHAnsi" w:hAnsiTheme="minorHAnsi"/>
          <w:sz w:val="18"/>
          <w:szCs w:val="18"/>
        </w:rPr>
        <w:t>случае</w:t>
      </w:r>
      <w:proofErr w:type="gramEnd"/>
      <w:r w:rsidRPr="00396EF0">
        <w:rPr>
          <w:rFonts w:asciiTheme="minorHAnsi" w:hAnsiTheme="minorHAnsi"/>
          <w:sz w:val="18"/>
          <w:szCs w:val="18"/>
        </w:rPr>
        <w:t xml:space="preserve">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 он лишается права на приобретение имущества, сумма внесенного им задатка не возвращается.</w:t>
      </w:r>
    </w:p>
    <w:p w:rsidR="002E5C46" w:rsidRPr="00396EF0" w:rsidRDefault="007971B5" w:rsidP="00EF355E">
      <w:pPr>
        <w:pStyle w:val="b-articletext"/>
        <w:shd w:val="clear" w:color="auto" w:fill="FFFFFF"/>
        <w:spacing w:before="0" w:beforeAutospacing="0" w:after="0" w:afterAutospacing="0"/>
        <w:jc w:val="both"/>
        <w:rPr>
          <w:rFonts w:asciiTheme="minorHAnsi" w:hAnsiTheme="minorHAnsi"/>
          <w:sz w:val="18"/>
          <w:szCs w:val="18"/>
        </w:rPr>
      </w:pPr>
      <w:r w:rsidRPr="00396EF0">
        <w:rPr>
          <w:rFonts w:asciiTheme="minorHAnsi" w:hAnsiTheme="minorHAnsi"/>
          <w:sz w:val="18"/>
          <w:szCs w:val="18"/>
        </w:rPr>
        <w:t>Организатор торгов вправе отказаться от проведения торгов в любое время.</w:t>
      </w:r>
    </w:p>
    <w:p w:rsidR="0006642A" w:rsidRPr="00396EF0" w:rsidRDefault="0006642A" w:rsidP="0006642A">
      <w:pPr>
        <w:pStyle w:val="a7"/>
        <w:shd w:val="clear" w:color="auto" w:fill="FFFFFF"/>
        <w:spacing w:before="0" w:beforeAutospacing="0" w:after="0" w:afterAutospacing="0"/>
        <w:jc w:val="both"/>
        <w:rPr>
          <w:rFonts w:asciiTheme="minorHAnsi" w:hAnsiTheme="minorHAnsi"/>
          <w:sz w:val="18"/>
          <w:szCs w:val="18"/>
        </w:rPr>
      </w:pPr>
      <w:r w:rsidRPr="00396EF0">
        <w:rPr>
          <w:rFonts w:asciiTheme="minorHAnsi" w:hAnsiTheme="minorHAnsi"/>
          <w:sz w:val="18"/>
          <w:szCs w:val="18"/>
        </w:rPr>
        <w:t xml:space="preserve">Подведение итогов (результатов) торгов состоится </w:t>
      </w:r>
      <w:r w:rsidR="00396EF0" w:rsidRPr="00FE300D">
        <w:rPr>
          <w:rFonts w:asciiTheme="minorHAnsi" w:hAnsiTheme="minorHAnsi"/>
          <w:b/>
          <w:color w:val="FF0000"/>
          <w:sz w:val="18"/>
          <w:szCs w:val="18"/>
          <w:shd w:val="clear" w:color="auto" w:fill="FFFFFF"/>
        </w:rPr>
        <w:t>07.05.2020г.</w:t>
      </w:r>
      <w:r w:rsidR="00396EF0" w:rsidRPr="00396EF0">
        <w:rPr>
          <w:rFonts w:asciiTheme="minorHAnsi" w:hAnsiTheme="minorHAnsi"/>
          <w:color w:val="FF0000"/>
          <w:sz w:val="18"/>
          <w:szCs w:val="18"/>
          <w:shd w:val="clear" w:color="auto" w:fill="FFFFFF"/>
        </w:rPr>
        <w:t xml:space="preserve"> </w:t>
      </w:r>
      <w:r w:rsidRPr="00396EF0">
        <w:rPr>
          <w:rFonts w:asciiTheme="minorHAnsi" w:hAnsiTheme="minorHAnsi"/>
          <w:color w:val="FF0000"/>
          <w:sz w:val="18"/>
          <w:szCs w:val="18"/>
        </w:rPr>
        <w:t xml:space="preserve">после завершения торгов в установленные сроки </w:t>
      </w:r>
      <w:r w:rsidRPr="00396EF0">
        <w:rPr>
          <w:rFonts w:asciiTheme="minorHAnsi" w:hAnsiTheme="minorHAnsi"/>
          <w:sz w:val="18"/>
          <w:szCs w:val="18"/>
        </w:rPr>
        <w:t xml:space="preserve">на электронной </w:t>
      </w:r>
      <w:r w:rsidR="009B3A2A" w:rsidRPr="00396EF0">
        <w:rPr>
          <w:rFonts w:asciiTheme="minorHAnsi" w:hAnsiTheme="minorHAnsi"/>
          <w:sz w:val="18"/>
          <w:szCs w:val="18"/>
        </w:rPr>
        <w:t>торговой площадке - ООО «ВЭТП».</w:t>
      </w:r>
    </w:p>
    <w:p w:rsidR="004A2A3D" w:rsidRPr="00396EF0" w:rsidRDefault="0006642A" w:rsidP="00C471B3">
      <w:pPr>
        <w:pStyle w:val="a7"/>
        <w:shd w:val="clear" w:color="auto" w:fill="FFFFFF"/>
        <w:spacing w:before="0" w:beforeAutospacing="0" w:after="0" w:afterAutospacing="0"/>
        <w:jc w:val="both"/>
        <w:rPr>
          <w:rFonts w:asciiTheme="minorHAnsi" w:hAnsiTheme="minorHAnsi"/>
          <w:sz w:val="18"/>
          <w:szCs w:val="18"/>
        </w:rPr>
      </w:pPr>
      <w:r w:rsidRPr="00396EF0">
        <w:rPr>
          <w:rFonts w:asciiTheme="minorHAnsi" w:hAnsiTheme="minorHAnsi"/>
          <w:sz w:val="18"/>
          <w:szCs w:val="18"/>
        </w:rPr>
        <w:t>Победителем торгов признается участник, предложивший наиболее высокую цену.</w:t>
      </w:r>
    </w:p>
    <w:p w:rsidR="007D4B8A" w:rsidRPr="00396EF0" w:rsidRDefault="007D4B8A" w:rsidP="00EF355E">
      <w:pPr>
        <w:rPr>
          <w:rFonts w:asciiTheme="minorHAnsi" w:hAnsiTheme="minorHAnsi"/>
          <w:sz w:val="18"/>
          <w:szCs w:val="18"/>
        </w:rPr>
      </w:pPr>
    </w:p>
    <w:sectPr w:rsidR="007D4B8A" w:rsidRPr="00396EF0" w:rsidSect="007B34C0">
      <w:type w:val="continuous"/>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22D" w:rsidRDefault="0087022D" w:rsidP="00603594">
      <w:r>
        <w:separator/>
      </w:r>
    </w:p>
  </w:endnote>
  <w:endnote w:type="continuationSeparator" w:id="0">
    <w:p w:rsidR="0087022D" w:rsidRDefault="0087022D" w:rsidP="00603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xo 2">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22D" w:rsidRDefault="0087022D" w:rsidP="00603594">
      <w:r>
        <w:separator/>
      </w:r>
    </w:p>
  </w:footnote>
  <w:footnote w:type="continuationSeparator" w:id="0">
    <w:p w:rsidR="0087022D" w:rsidRDefault="0087022D" w:rsidP="006035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B5B39"/>
    <w:multiLevelType w:val="hybridMultilevel"/>
    <w:tmpl w:val="AD66BE94"/>
    <w:lvl w:ilvl="0" w:tplc="238063D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1DC4EB8"/>
    <w:multiLevelType w:val="singleLevel"/>
    <w:tmpl w:val="4A32D464"/>
    <w:lvl w:ilvl="0">
      <w:start w:val="1"/>
      <w:numFmt w:val="decimal"/>
      <w:lvlText w:val="%1"/>
      <w:legacy w:legacy="1" w:legacySpace="0" w:legacyIndent="367"/>
      <w:lvlJc w:val="left"/>
      <w:pPr>
        <w:ind w:left="0" w:firstLine="0"/>
      </w:pPr>
      <w:rPr>
        <w:rFonts w:ascii="Times New Roman" w:hAnsi="Times New Roman" w:cs="Times New Roman" w:hint="default"/>
      </w:rPr>
    </w:lvl>
  </w:abstractNum>
  <w:abstractNum w:abstractNumId="2">
    <w:nsid w:val="6BF8612F"/>
    <w:multiLevelType w:val="hybridMultilevel"/>
    <w:tmpl w:val="31EA6D54"/>
    <w:lvl w:ilvl="0" w:tplc="238063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A097E86"/>
    <w:multiLevelType w:val="hybridMultilevel"/>
    <w:tmpl w:val="70B663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121"/>
    <w:rsid w:val="000212B7"/>
    <w:rsid w:val="000565D1"/>
    <w:rsid w:val="0006228C"/>
    <w:rsid w:val="000653DB"/>
    <w:rsid w:val="0006642A"/>
    <w:rsid w:val="0007094C"/>
    <w:rsid w:val="00072952"/>
    <w:rsid w:val="00082DDC"/>
    <w:rsid w:val="00085B94"/>
    <w:rsid w:val="000B6672"/>
    <w:rsid w:val="000D4B9A"/>
    <w:rsid w:val="000E40F1"/>
    <w:rsid w:val="000E621B"/>
    <w:rsid w:val="000F6CD5"/>
    <w:rsid w:val="00107BAC"/>
    <w:rsid w:val="00113BDB"/>
    <w:rsid w:val="0012618A"/>
    <w:rsid w:val="00131414"/>
    <w:rsid w:val="001331A5"/>
    <w:rsid w:val="001408FF"/>
    <w:rsid w:val="00144512"/>
    <w:rsid w:val="00164C95"/>
    <w:rsid w:val="00165E88"/>
    <w:rsid w:val="00190B20"/>
    <w:rsid w:val="00191842"/>
    <w:rsid w:val="001937E0"/>
    <w:rsid w:val="0019387E"/>
    <w:rsid w:val="001A6698"/>
    <w:rsid w:val="001B456E"/>
    <w:rsid w:val="001C239D"/>
    <w:rsid w:val="001C3E44"/>
    <w:rsid w:val="001F0089"/>
    <w:rsid w:val="002058F9"/>
    <w:rsid w:val="002134E0"/>
    <w:rsid w:val="002441AE"/>
    <w:rsid w:val="00251B38"/>
    <w:rsid w:val="00261121"/>
    <w:rsid w:val="002669BE"/>
    <w:rsid w:val="00270ABD"/>
    <w:rsid w:val="002927DB"/>
    <w:rsid w:val="002B72CD"/>
    <w:rsid w:val="002C12B9"/>
    <w:rsid w:val="002C6809"/>
    <w:rsid w:val="002E5C46"/>
    <w:rsid w:val="002F68D3"/>
    <w:rsid w:val="00334556"/>
    <w:rsid w:val="00343791"/>
    <w:rsid w:val="00344912"/>
    <w:rsid w:val="00344A0E"/>
    <w:rsid w:val="0036538F"/>
    <w:rsid w:val="00373212"/>
    <w:rsid w:val="0037344A"/>
    <w:rsid w:val="003901C8"/>
    <w:rsid w:val="00391621"/>
    <w:rsid w:val="00395D54"/>
    <w:rsid w:val="00396EF0"/>
    <w:rsid w:val="003A4BE9"/>
    <w:rsid w:val="003B370F"/>
    <w:rsid w:val="003D20BE"/>
    <w:rsid w:val="003D2BF7"/>
    <w:rsid w:val="003D2EC6"/>
    <w:rsid w:val="004129DC"/>
    <w:rsid w:val="004157DB"/>
    <w:rsid w:val="00453608"/>
    <w:rsid w:val="00457E38"/>
    <w:rsid w:val="004640A7"/>
    <w:rsid w:val="004A2A3D"/>
    <w:rsid w:val="004A62E4"/>
    <w:rsid w:val="004B4FD6"/>
    <w:rsid w:val="004C6CBB"/>
    <w:rsid w:val="004D5F35"/>
    <w:rsid w:val="004E4BCD"/>
    <w:rsid w:val="004F5831"/>
    <w:rsid w:val="004F6F36"/>
    <w:rsid w:val="00502448"/>
    <w:rsid w:val="00517E50"/>
    <w:rsid w:val="00526077"/>
    <w:rsid w:val="00531049"/>
    <w:rsid w:val="00543F1E"/>
    <w:rsid w:val="005466DD"/>
    <w:rsid w:val="0057130E"/>
    <w:rsid w:val="005861A4"/>
    <w:rsid w:val="00597811"/>
    <w:rsid w:val="005C3F38"/>
    <w:rsid w:val="005D289B"/>
    <w:rsid w:val="005D784C"/>
    <w:rsid w:val="005F68F8"/>
    <w:rsid w:val="006034AB"/>
    <w:rsid w:val="00603594"/>
    <w:rsid w:val="00607571"/>
    <w:rsid w:val="00627DBC"/>
    <w:rsid w:val="006465E4"/>
    <w:rsid w:val="00650335"/>
    <w:rsid w:val="00670EEE"/>
    <w:rsid w:val="0067683B"/>
    <w:rsid w:val="00690CED"/>
    <w:rsid w:val="00692843"/>
    <w:rsid w:val="00696CC0"/>
    <w:rsid w:val="006C3908"/>
    <w:rsid w:val="006D393A"/>
    <w:rsid w:val="006D5C70"/>
    <w:rsid w:val="006D60EE"/>
    <w:rsid w:val="006E0878"/>
    <w:rsid w:val="006E6054"/>
    <w:rsid w:val="00717764"/>
    <w:rsid w:val="00721FC4"/>
    <w:rsid w:val="00724EE4"/>
    <w:rsid w:val="00725D78"/>
    <w:rsid w:val="00742623"/>
    <w:rsid w:val="00747D28"/>
    <w:rsid w:val="007547BB"/>
    <w:rsid w:val="007563F7"/>
    <w:rsid w:val="00760B79"/>
    <w:rsid w:val="00762F88"/>
    <w:rsid w:val="0076701E"/>
    <w:rsid w:val="00786506"/>
    <w:rsid w:val="007872C2"/>
    <w:rsid w:val="007971B5"/>
    <w:rsid w:val="00797990"/>
    <w:rsid w:val="007A5652"/>
    <w:rsid w:val="007B030F"/>
    <w:rsid w:val="007B080C"/>
    <w:rsid w:val="007B34C0"/>
    <w:rsid w:val="007D4B8A"/>
    <w:rsid w:val="0081031F"/>
    <w:rsid w:val="0082302F"/>
    <w:rsid w:val="00856F1F"/>
    <w:rsid w:val="00862BF6"/>
    <w:rsid w:val="0086302D"/>
    <w:rsid w:val="0087022D"/>
    <w:rsid w:val="00887AF1"/>
    <w:rsid w:val="00891FCB"/>
    <w:rsid w:val="008C63E1"/>
    <w:rsid w:val="008C75F0"/>
    <w:rsid w:val="008E3BA6"/>
    <w:rsid w:val="008F0D54"/>
    <w:rsid w:val="00936C19"/>
    <w:rsid w:val="00941564"/>
    <w:rsid w:val="00943F51"/>
    <w:rsid w:val="00985B1D"/>
    <w:rsid w:val="009A0373"/>
    <w:rsid w:val="009A0E1A"/>
    <w:rsid w:val="009A111B"/>
    <w:rsid w:val="009A38E8"/>
    <w:rsid w:val="009B33C6"/>
    <w:rsid w:val="009B3A2A"/>
    <w:rsid w:val="009C4726"/>
    <w:rsid w:val="009D43F0"/>
    <w:rsid w:val="009D4503"/>
    <w:rsid w:val="009D664E"/>
    <w:rsid w:val="009E70C9"/>
    <w:rsid w:val="00A12E28"/>
    <w:rsid w:val="00A21623"/>
    <w:rsid w:val="00A41FBB"/>
    <w:rsid w:val="00A57715"/>
    <w:rsid w:val="00A63D9F"/>
    <w:rsid w:val="00A8310A"/>
    <w:rsid w:val="00A86036"/>
    <w:rsid w:val="00AC2F1D"/>
    <w:rsid w:val="00AD33AA"/>
    <w:rsid w:val="00AD50C2"/>
    <w:rsid w:val="00AE28B8"/>
    <w:rsid w:val="00AF0EE4"/>
    <w:rsid w:val="00B12BF0"/>
    <w:rsid w:val="00B17049"/>
    <w:rsid w:val="00B33529"/>
    <w:rsid w:val="00B362B1"/>
    <w:rsid w:val="00B77134"/>
    <w:rsid w:val="00B94D3C"/>
    <w:rsid w:val="00B9534F"/>
    <w:rsid w:val="00BA46A8"/>
    <w:rsid w:val="00BA521C"/>
    <w:rsid w:val="00BD2F23"/>
    <w:rsid w:val="00BD44B4"/>
    <w:rsid w:val="00BE094D"/>
    <w:rsid w:val="00BF26B0"/>
    <w:rsid w:val="00C11DEE"/>
    <w:rsid w:val="00C15A1B"/>
    <w:rsid w:val="00C20E82"/>
    <w:rsid w:val="00C376DF"/>
    <w:rsid w:val="00C447B2"/>
    <w:rsid w:val="00C471B3"/>
    <w:rsid w:val="00C47955"/>
    <w:rsid w:val="00C51500"/>
    <w:rsid w:val="00C56B7C"/>
    <w:rsid w:val="00C7015C"/>
    <w:rsid w:val="00C7111A"/>
    <w:rsid w:val="00C87338"/>
    <w:rsid w:val="00CA15FF"/>
    <w:rsid w:val="00CA1D28"/>
    <w:rsid w:val="00CA549D"/>
    <w:rsid w:val="00CC5CE4"/>
    <w:rsid w:val="00CD6AB1"/>
    <w:rsid w:val="00CD71B7"/>
    <w:rsid w:val="00CE6695"/>
    <w:rsid w:val="00CF7C71"/>
    <w:rsid w:val="00D0172B"/>
    <w:rsid w:val="00D07193"/>
    <w:rsid w:val="00D13D34"/>
    <w:rsid w:val="00D30940"/>
    <w:rsid w:val="00D60E57"/>
    <w:rsid w:val="00D66C8F"/>
    <w:rsid w:val="00D66EAD"/>
    <w:rsid w:val="00D67F0F"/>
    <w:rsid w:val="00D7231C"/>
    <w:rsid w:val="00D80CE5"/>
    <w:rsid w:val="00D81892"/>
    <w:rsid w:val="00D902A4"/>
    <w:rsid w:val="00D95B0C"/>
    <w:rsid w:val="00DA6581"/>
    <w:rsid w:val="00DB0617"/>
    <w:rsid w:val="00DB0741"/>
    <w:rsid w:val="00DD01D8"/>
    <w:rsid w:val="00DE7C1B"/>
    <w:rsid w:val="00DF74F8"/>
    <w:rsid w:val="00E01ACD"/>
    <w:rsid w:val="00E2350A"/>
    <w:rsid w:val="00E336C7"/>
    <w:rsid w:val="00E43F91"/>
    <w:rsid w:val="00E45C0B"/>
    <w:rsid w:val="00E65411"/>
    <w:rsid w:val="00E67415"/>
    <w:rsid w:val="00EB28EC"/>
    <w:rsid w:val="00EB602B"/>
    <w:rsid w:val="00EC619A"/>
    <w:rsid w:val="00ED74DB"/>
    <w:rsid w:val="00EE45D7"/>
    <w:rsid w:val="00EE6A5B"/>
    <w:rsid w:val="00EF355E"/>
    <w:rsid w:val="00EF581D"/>
    <w:rsid w:val="00F0502E"/>
    <w:rsid w:val="00F15AFB"/>
    <w:rsid w:val="00F52E41"/>
    <w:rsid w:val="00F633C5"/>
    <w:rsid w:val="00F7385C"/>
    <w:rsid w:val="00F74D02"/>
    <w:rsid w:val="00F856ED"/>
    <w:rsid w:val="00F9779E"/>
    <w:rsid w:val="00FB2F7A"/>
    <w:rsid w:val="00FB5B9C"/>
    <w:rsid w:val="00FB6B45"/>
    <w:rsid w:val="00FC6F7E"/>
    <w:rsid w:val="00FD05CD"/>
    <w:rsid w:val="00FD0638"/>
    <w:rsid w:val="00FE300D"/>
    <w:rsid w:val="00FE6D82"/>
    <w:rsid w:val="00FF2CD1"/>
    <w:rsid w:val="00FF5D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0F1"/>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E40F1"/>
    <w:rPr>
      <w:color w:val="0000FF"/>
      <w:u w:val="single"/>
    </w:rPr>
  </w:style>
  <w:style w:type="paragraph" w:customStyle="1" w:styleId="Default">
    <w:name w:val="Default"/>
    <w:rsid w:val="000E40F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b-articletext">
    <w:name w:val="b-article__text"/>
    <w:basedOn w:val="a"/>
    <w:rsid w:val="006D393A"/>
    <w:pPr>
      <w:spacing w:before="100" w:beforeAutospacing="1" w:after="100" w:afterAutospacing="1"/>
    </w:pPr>
    <w:rPr>
      <w:color w:val="auto"/>
    </w:rPr>
  </w:style>
  <w:style w:type="paragraph" w:styleId="a4">
    <w:name w:val="List Paragraph"/>
    <w:basedOn w:val="a"/>
    <w:uiPriority w:val="34"/>
    <w:qFormat/>
    <w:rsid w:val="006D393A"/>
    <w:pPr>
      <w:suppressAutoHyphens/>
      <w:ind w:left="720"/>
      <w:contextualSpacing/>
    </w:pPr>
    <w:rPr>
      <w:color w:val="auto"/>
      <w:lang w:eastAsia="ar-SA"/>
    </w:rPr>
  </w:style>
  <w:style w:type="paragraph" w:styleId="a5">
    <w:name w:val="Balloon Text"/>
    <w:basedOn w:val="a"/>
    <w:link w:val="a6"/>
    <w:uiPriority w:val="99"/>
    <w:semiHidden/>
    <w:unhideWhenUsed/>
    <w:rsid w:val="00CC5CE4"/>
    <w:rPr>
      <w:rFonts w:ascii="Tahoma" w:hAnsi="Tahoma" w:cs="Tahoma"/>
      <w:sz w:val="16"/>
      <w:szCs w:val="16"/>
    </w:rPr>
  </w:style>
  <w:style w:type="character" w:customStyle="1" w:styleId="a6">
    <w:name w:val="Текст выноски Знак"/>
    <w:basedOn w:val="a0"/>
    <w:link w:val="a5"/>
    <w:uiPriority w:val="99"/>
    <w:semiHidden/>
    <w:rsid w:val="00CC5CE4"/>
    <w:rPr>
      <w:rFonts w:ascii="Tahoma" w:eastAsia="Times New Roman" w:hAnsi="Tahoma" w:cs="Tahoma"/>
      <w:color w:val="000000"/>
      <w:sz w:val="16"/>
      <w:szCs w:val="16"/>
      <w:lang w:eastAsia="ru-RU"/>
    </w:rPr>
  </w:style>
  <w:style w:type="paragraph" w:styleId="3">
    <w:name w:val="Body Text 3"/>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Знак Знак Знак,Знак Знак,Знак,Зна"/>
    <w:basedOn w:val="a"/>
    <w:link w:val="30"/>
    <w:unhideWhenUsed/>
    <w:rsid w:val="00343791"/>
    <w:pPr>
      <w:suppressAutoHyphens/>
      <w:spacing w:after="120"/>
    </w:pPr>
    <w:rPr>
      <w:color w:val="auto"/>
      <w:sz w:val="16"/>
      <w:szCs w:val="16"/>
      <w:lang w:eastAsia="ar-SA"/>
    </w:rPr>
  </w:style>
  <w:style w:type="character" w:customStyle="1" w:styleId="30">
    <w:name w:val="Основной текст 3 Знак"/>
    <w:aliases w:val=" Знак Знак Знак Знак Знак Знак Знак Знак, Знак Знак Знак Знак Знак Знак Знак1, Знак Знак Знак Знак1, Знак Знак Знак1, Знак Знак1, Знак Знак Знак Знак Знак Знак Знак Знак Знак Знак Знак Знак, Знак Знак Знак Знак Знак Знак1,Зна Знак"/>
    <w:basedOn w:val="a0"/>
    <w:link w:val="3"/>
    <w:uiPriority w:val="99"/>
    <w:rsid w:val="00343791"/>
    <w:rPr>
      <w:rFonts w:ascii="Times New Roman" w:eastAsia="Times New Roman" w:hAnsi="Times New Roman" w:cs="Times New Roman"/>
      <w:sz w:val="16"/>
      <w:szCs w:val="16"/>
      <w:lang w:eastAsia="ar-SA"/>
    </w:rPr>
  </w:style>
  <w:style w:type="paragraph" w:styleId="a7">
    <w:name w:val="Normal (Web)"/>
    <w:aliases w:val="Обычный (Web)"/>
    <w:basedOn w:val="a"/>
    <w:link w:val="a8"/>
    <w:uiPriority w:val="99"/>
    <w:unhideWhenUsed/>
    <w:qFormat/>
    <w:rsid w:val="009A0E1A"/>
    <w:pPr>
      <w:spacing w:before="100" w:beforeAutospacing="1" w:after="100" w:afterAutospacing="1"/>
    </w:pPr>
    <w:rPr>
      <w:color w:val="auto"/>
    </w:rPr>
  </w:style>
  <w:style w:type="character" w:customStyle="1" w:styleId="apple-converted-space">
    <w:name w:val="apple-converted-space"/>
    <w:basedOn w:val="a0"/>
    <w:rsid w:val="009A0E1A"/>
  </w:style>
  <w:style w:type="paragraph" w:customStyle="1" w:styleId="ConsPlusNormal">
    <w:name w:val="ConsPlusNormal"/>
    <w:rsid w:val="00F633C5"/>
    <w:pPr>
      <w:autoSpaceDE w:val="0"/>
      <w:autoSpaceDN w:val="0"/>
      <w:adjustRightInd w:val="0"/>
      <w:spacing w:after="0" w:line="240" w:lineRule="auto"/>
    </w:pPr>
    <w:rPr>
      <w:rFonts w:ascii="Calibri" w:hAnsi="Calibri" w:cs="Calibri"/>
      <w:sz w:val="16"/>
      <w:szCs w:val="16"/>
    </w:rPr>
  </w:style>
  <w:style w:type="paragraph" w:customStyle="1" w:styleId="21">
    <w:name w:val="Основной текст с отступом 21"/>
    <w:basedOn w:val="a"/>
    <w:rsid w:val="004A62E4"/>
    <w:pPr>
      <w:suppressAutoHyphens/>
      <w:ind w:firstLine="720"/>
      <w:jc w:val="both"/>
    </w:pPr>
    <w:rPr>
      <w:color w:val="auto"/>
      <w:sz w:val="26"/>
      <w:szCs w:val="26"/>
      <w:lang w:eastAsia="ar-SA"/>
    </w:rPr>
  </w:style>
  <w:style w:type="table" w:styleId="a9">
    <w:name w:val="Table Grid"/>
    <w:basedOn w:val="a1"/>
    <w:uiPriority w:val="59"/>
    <w:rsid w:val="00E43F9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header"/>
    <w:basedOn w:val="a"/>
    <w:link w:val="ab"/>
    <w:uiPriority w:val="99"/>
    <w:semiHidden/>
    <w:unhideWhenUsed/>
    <w:rsid w:val="00603594"/>
    <w:pPr>
      <w:tabs>
        <w:tab w:val="center" w:pos="4677"/>
        <w:tab w:val="right" w:pos="9355"/>
      </w:tabs>
    </w:pPr>
  </w:style>
  <w:style w:type="character" w:customStyle="1" w:styleId="ab">
    <w:name w:val="Верхний колонтитул Знак"/>
    <w:basedOn w:val="a0"/>
    <w:link w:val="aa"/>
    <w:uiPriority w:val="99"/>
    <w:semiHidden/>
    <w:rsid w:val="00603594"/>
    <w:rPr>
      <w:rFonts w:ascii="Times New Roman" w:eastAsia="Times New Roman" w:hAnsi="Times New Roman" w:cs="Times New Roman"/>
      <w:color w:val="000000"/>
      <w:sz w:val="24"/>
      <w:szCs w:val="24"/>
      <w:lang w:eastAsia="ru-RU"/>
    </w:rPr>
  </w:style>
  <w:style w:type="paragraph" w:styleId="ac">
    <w:name w:val="footer"/>
    <w:basedOn w:val="a"/>
    <w:link w:val="ad"/>
    <w:uiPriority w:val="99"/>
    <w:semiHidden/>
    <w:unhideWhenUsed/>
    <w:rsid w:val="00603594"/>
    <w:pPr>
      <w:tabs>
        <w:tab w:val="center" w:pos="4677"/>
        <w:tab w:val="right" w:pos="9355"/>
      </w:tabs>
    </w:pPr>
  </w:style>
  <w:style w:type="character" w:customStyle="1" w:styleId="ad">
    <w:name w:val="Нижний колонтитул Знак"/>
    <w:basedOn w:val="a0"/>
    <w:link w:val="ac"/>
    <w:uiPriority w:val="99"/>
    <w:semiHidden/>
    <w:rsid w:val="00603594"/>
    <w:rPr>
      <w:rFonts w:ascii="Times New Roman" w:eastAsia="Times New Roman" w:hAnsi="Times New Roman" w:cs="Times New Roman"/>
      <w:color w:val="000000"/>
      <w:sz w:val="24"/>
      <w:szCs w:val="24"/>
      <w:lang w:eastAsia="ru-RU"/>
    </w:rPr>
  </w:style>
  <w:style w:type="character" w:customStyle="1" w:styleId="SUBST">
    <w:name w:val="__SUBST"/>
    <w:uiPriority w:val="99"/>
    <w:rsid w:val="009A111B"/>
    <w:rPr>
      <w:b/>
      <w:bCs w:val="0"/>
      <w:i/>
      <w:iCs w:val="0"/>
      <w:sz w:val="20"/>
    </w:rPr>
  </w:style>
  <w:style w:type="character" w:customStyle="1" w:styleId="ind2em1">
    <w:name w:val="ind2em1"/>
    <w:rsid w:val="009A111B"/>
  </w:style>
  <w:style w:type="paragraph" w:styleId="ae">
    <w:name w:val="Body Text"/>
    <w:basedOn w:val="a"/>
    <w:link w:val="af"/>
    <w:uiPriority w:val="99"/>
    <w:semiHidden/>
    <w:unhideWhenUsed/>
    <w:rsid w:val="00C447B2"/>
    <w:pPr>
      <w:spacing w:after="120"/>
    </w:pPr>
  </w:style>
  <w:style w:type="character" w:customStyle="1" w:styleId="af">
    <w:name w:val="Основной текст Знак"/>
    <w:basedOn w:val="a0"/>
    <w:link w:val="ae"/>
    <w:uiPriority w:val="99"/>
    <w:semiHidden/>
    <w:rsid w:val="00C447B2"/>
    <w:rPr>
      <w:rFonts w:ascii="Times New Roman" w:eastAsia="Times New Roman" w:hAnsi="Times New Roman" w:cs="Times New Roman"/>
      <w:color w:val="000000"/>
      <w:sz w:val="24"/>
      <w:szCs w:val="24"/>
      <w:lang w:eastAsia="ru-RU"/>
    </w:rPr>
  </w:style>
  <w:style w:type="character" w:customStyle="1" w:styleId="red1">
    <w:name w:val="red1"/>
    <w:basedOn w:val="a0"/>
    <w:rsid w:val="004B4FD6"/>
    <w:rPr>
      <w:rFonts w:ascii="Exo 2" w:hAnsi="Exo 2" w:hint="default"/>
      <w:color w:val="EE262D"/>
    </w:rPr>
  </w:style>
  <w:style w:type="character" w:customStyle="1" w:styleId="a8">
    <w:name w:val="Обычный (веб) Знак"/>
    <w:aliases w:val="Обычный (Web) Знак"/>
    <w:link w:val="a7"/>
    <w:uiPriority w:val="99"/>
    <w:locked/>
    <w:rsid w:val="004B4FD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0F1"/>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E40F1"/>
    <w:rPr>
      <w:color w:val="0000FF"/>
      <w:u w:val="single"/>
    </w:rPr>
  </w:style>
  <w:style w:type="paragraph" w:customStyle="1" w:styleId="Default">
    <w:name w:val="Default"/>
    <w:rsid w:val="000E40F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b-articletext">
    <w:name w:val="b-article__text"/>
    <w:basedOn w:val="a"/>
    <w:rsid w:val="006D393A"/>
    <w:pPr>
      <w:spacing w:before="100" w:beforeAutospacing="1" w:after="100" w:afterAutospacing="1"/>
    </w:pPr>
    <w:rPr>
      <w:color w:val="auto"/>
    </w:rPr>
  </w:style>
  <w:style w:type="paragraph" w:styleId="a4">
    <w:name w:val="List Paragraph"/>
    <w:basedOn w:val="a"/>
    <w:uiPriority w:val="34"/>
    <w:qFormat/>
    <w:rsid w:val="006D393A"/>
    <w:pPr>
      <w:suppressAutoHyphens/>
      <w:ind w:left="720"/>
      <w:contextualSpacing/>
    </w:pPr>
    <w:rPr>
      <w:color w:val="auto"/>
      <w:lang w:eastAsia="ar-SA"/>
    </w:rPr>
  </w:style>
  <w:style w:type="paragraph" w:styleId="a5">
    <w:name w:val="Balloon Text"/>
    <w:basedOn w:val="a"/>
    <w:link w:val="a6"/>
    <w:uiPriority w:val="99"/>
    <w:semiHidden/>
    <w:unhideWhenUsed/>
    <w:rsid w:val="00CC5CE4"/>
    <w:rPr>
      <w:rFonts w:ascii="Tahoma" w:hAnsi="Tahoma" w:cs="Tahoma"/>
      <w:sz w:val="16"/>
      <w:szCs w:val="16"/>
    </w:rPr>
  </w:style>
  <w:style w:type="character" w:customStyle="1" w:styleId="a6">
    <w:name w:val="Текст выноски Знак"/>
    <w:basedOn w:val="a0"/>
    <w:link w:val="a5"/>
    <w:uiPriority w:val="99"/>
    <w:semiHidden/>
    <w:rsid w:val="00CC5CE4"/>
    <w:rPr>
      <w:rFonts w:ascii="Tahoma" w:eastAsia="Times New Roman" w:hAnsi="Tahoma" w:cs="Tahoma"/>
      <w:color w:val="000000"/>
      <w:sz w:val="16"/>
      <w:szCs w:val="16"/>
      <w:lang w:eastAsia="ru-RU"/>
    </w:rPr>
  </w:style>
  <w:style w:type="paragraph" w:styleId="3">
    <w:name w:val="Body Text 3"/>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Знак Знак Знак,Знак Знак,Знак,Зна"/>
    <w:basedOn w:val="a"/>
    <w:link w:val="30"/>
    <w:unhideWhenUsed/>
    <w:rsid w:val="00343791"/>
    <w:pPr>
      <w:suppressAutoHyphens/>
      <w:spacing w:after="120"/>
    </w:pPr>
    <w:rPr>
      <w:color w:val="auto"/>
      <w:sz w:val="16"/>
      <w:szCs w:val="16"/>
      <w:lang w:eastAsia="ar-SA"/>
    </w:rPr>
  </w:style>
  <w:style w:type="character" w:customStyle="1" w:styleId="30">
    <w:name w:val="Основной текст 3 Знак"/>
    <w:aliases w:val=" Знак Знак Знак Знак Знак Знак Знак Знак, Знак Знак Знак Знак Знак Знак Знак1, Знак Знак Знак Знак1, Знак Знак Знак1, Знак Знак1, Знак Знак Знак Знак Знак Знак Знак Знак Знак Знак Знак Знак, Знак Знак Знак Знак Знак Знак1,Зна Знак"/>
    <w:basedOn w:val="a0"/>
    <w:link w:val="3"/>
    <w:uiPriority w:val="99"/>
    <w:rsid w:val="00343791"/>
    <w:rPr>
      <w:rFonts w:ascii="Times New Roman" w:eastAsia="Times New Roman" w:hAnsi="Times New Roman" w:cs="Times New Roman"/>
      <w:sz w:val="16"/>
      <w:szCs w:val="16"/>
      <w:lang w:eastAsia="ar-SA"/>
    </w:rPr>
  </w:style>
  <w:style w:type="paragraph" w:styleId="a7">
    <w:name w:val="Normal (Web)"/>
    <w:aliases w:val="Обычный (Web)"/>
    <w:basedOn w:val="a"/>
    <w:link w:val="a8"/>
    <w:uiPriority w:val="99"/>
    <w:unhideWhenUsed/>
    <w:qFormat/>
    <w:rsid w:val="009A0E1A"/>
    <w:pPr>
      <w:spacing w:before="100" w:beforeAutospacing="1" w:after="100" w:afterAutospacing="1"/>
    </w:pPr>
    <w:rPr>
      <w:color w:val="auto"/>
    </w:rPr>
  </w:style>
  <w:style w:type="character" w:customStyle="1" w:styleId="apple-converted-space">
    <w:name w:val="apple-converted-space"/>
    <w:basedOn w:val="a0"/>
    <w:rsid w:val="009A0E1A"/>
  </w:style>
  <w:style w:type="paragraph" w:customStyle="1" w:styleId="ConsPlusNormal">
    <w:name w:val="ConsPlusNormal"/>
    <w:rsid w:val="00F633C5"/>
    <w:pPr>
      <w:autoSpaceDE w:val="0"/>
      <w:autoSpaceDN w:val="0"/>
      <w:adjustRightInd w:val="0"/>
      <w:spacing w:after="0" w:line="240" w:lineRule="auto"/>
    </w:pPr>
    <w:rPr>
      <w:rFonts w:ascii="Calibri" w:hAnsi="Calibri" w:cs="Calibri"/>
      <w:sz w:val="16"/>
      <w:szCs w:val="16"/>
    </w:rPr>
  </w:style>
  <w:style w:type="paragraph" w:customStyle="1" w:styleId="21">
    <w:name w:val="Основной текст с отступом 21"/>
    <w:basedOn w:val="a"/>
    <w:rsid w:val="004A62E4"/>
    <w:pPr>
      <w:suppressAutoHyphens/>
      <w:ind w:firstLine="720"/>
      <w:jc w:val="both"/>
    </w:pPr>
    <w:rPr>
      <w:color w:val="auto"/>
      <w:sz w:val="26"/>
      <w:szCs w:val="26"/>
      <w:lang w:eastAsia="ar-SA"/>
    </w:rPr>
  </w:style>
  <w:style w:type="table" w:styleId="a9">
    <w:name w:val="Table Grid"/>
    <w:basedOn w:val="a1"/>
    <w:uiPriority w:val="59"/>
    <w:rsid w:val="00E43F9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header"/>
    <w:basedOn w:val="a"/>
    <w:link w:val="ab"/>
    <w:uiPriority w:val="99"/>
    <w:semiHidden/>
    <w:unhideWhenUsed/>
    <w:rsid w:val="00603594"/>
    <w:pPr>
      <w:tabs>
        <w:tab w:val="center" w:pos="4677"/>
        <w:tab w:val="right" w:pos="9355"/>
      </w:tabs>
    </w:pPr>
  </w:style>
  <w:style w:type="character" w:customStyle="1" w:styleId="ab">
    <w:name w:val="Верхний колонтитул Знак"/>
    <w:basedOn w:val="a0"/>
    <w:link w:val="aa"/>
    <w:uiPriority w:val="99"/>
    <w:semiHidden/>
    <w:rsid w:val="00603594"/>
    <w:rPr>
      <w:rFonts w:ascii="Times New Roman" w:eastAsia="Times New Roman" w:hAnsi="Times New Roman" w:cs="Times New Roman"/>
      <w:color w:val="000000"/>
      <w:sz w:val="24"/>
      <w:szCs w:val="24"/>
      <w:lang w:eastAsia="ru-RU"/>
    </w:rPr>
  </w:style>
  <w:style w:type="paragraph" w:styleId="ac">
    <w:name w:val="footer"/>
    <w:basedOn w:val="a"/>
    <w:link w:val="ad"/>
    <w:uiPriority w:val="99"/>
    <w:semiHidden/>
    <w:unhideWhenUsed/>
    <w:rsid w:val="00603594"/>
    <w:pPr>
      <w:tabs>
        <w:tab w:val="center" w:pos="4677"/>
        <w:tab w:val="right" w:pos="9355"/>
      </w:tabs>
    </w:pPr>
  </w:style>
  <w:style w:type="character" w:customStyle="1" w:styleId="ad">
    <w:name w:val="Нижний колонтитул Знак"/>
    <w:basedOn w:val="a0"/>
    <w:link w:val="ac"/>
    <w:uiPriority w:val="99"/>
    <w:semiHidden/>
    <w:rsid w:val="00603594"/>
    <w:rPr>
      <w:rFonts w:ascii="Times New Roman" w:eastAsia="Times New Roman" w:hAnsi="Times New Roman" w:cs="Times New Roman"/>
      <w:color w:val="000000"/>
      <w:sz w:val="24"/>
      <w:szCs w:val="24"/>
      <w:lang w:eastAsia="ru-RU"/>
    </w:rPr>
  </w:style>
  <w:style w:type="character" w:customStyle="1" w:styleId="SUBST">
    <w:name w:val="__SUBST"/>
    <w:uiPriority w:val="99"/>
    <w:rsid w:val="009A111B"/>
    <w:rPr>
      <w:b/>
      <w:bCs w:val="0"/>
      <w:i/>
      <w:iCs w:val="0"/>
      <w:sz w:val="20"/>
    </w:rPr>
  </w:style>
  <w:style w:type="character" w:customStyle="1" w:styleId="ind2em1">
    <w:name w:val="ind2em1"/>
    <w:rsid w:val="009A111B"/>
  </w:style>
  <w:style w:type="paragraph" w:styleId="ae">
    <w:name w:val="Body Text"/>
    <w:basedOn w:val="a"/>
    <w:link w:val="af"/>
    <w:uiPriority w:val="99"/>
    <w:semiHidden/>
    <w:unhideWhenUsed/>
    <w:rsid w:val="00C447B2"/>
    <w:pPr>
      <w:spacing w:after="120"/>
    </w:pPr>
  </w:style>
  <w:style w:type="character" w:customStyle="1" w:styleId="af">
    <w:name w:val="Основной текст Знак"/>
    <w:basedOn w:val="a0"/>
    <w:link w:val="ae"/>
    <w:uiPriority w:val="99"/>
    <w:semiHidden/>
    <w:rsid w:val="00C447B2"/>
    <w:rPr>
      <w:rFonts w:ascii="Times New Roman" w:eastAsia="Times New Roman" w:hAnsi="Times New Roman" w:cs="Times New Roman"/>
      <w:color w:val="000000"/>
      <w:sz w:val="24"/>
      <w:szCs w:val="24"/>
      <w:lang w:eastAsia="ru-RU"/>
    </w:rPr>
  </w:style>
  <w:style w:type="character" w:customStyle="1" w:styleId="red1">
    <w:name w:val="red1"/>
    <w:basedOn w:val="a0"/>
    <w:rsid w:val="004B4FD6"/>
    <w:rPr>
      <w:rFonts w:ascii="Exo 2" w:hAnsi="Exo 2" w:hint="default"/>
      <w:color w:val="EE262D"/>
    </w:rPr>
  </w:style>
  <w:style w:type="character" w:customStyle="1" w:styleId="a8">
    <w:name w:val="Обычный (веб) Знак"/>
    <w:aliases w:val="Обычный (Web) Знак"/>
    <w:link w:val="a7"/>
    <w:uiPriority w:val="99"/>
    <w:locked/>
    <w:rsid w:val="004B4FD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240020">
      <w:bodyDiv w:val="1"/>
      <w:marLeft w:val="0"/>
      <w:marRight w:val="0"/>
      <w:marTop w:val="0"/>
      <w:marBottom w:val="0"/>
      <w:divBdr>
        <w:top w:val="none" w:sz="0" w:space="0" w:color="auto"/>
        <w:left w:val="none" w:sz="0" w:space="0" w:color="auto"/>
        <w:bottom w:val="none" w:sz="0" w:space="0" w:color="auto"/>
        <w:right w:val="none" w:sz="0" w:space="0" w:color="auto"/>
      </w:divBdr>
    </w:div>
    <w:div w:id="360396470">
      <w:bodyDiv w:val="1"/>
      <w:marLeft w:val="0"/>
      <w:marRight w:val="0"/>
      <w:marTop w:val="0"/>
      <w:marBottom w:val="0"/>
      <w:divBdr>
        <w:top w:val="none" w:sz="0" w:space="0" w:color="auto"/>
        <w:left w:val="none" w:sz="0" w:space="0" w:color="auto"/>
        <w:bottom w:val="none" w:sz="0" w:space="0" w:color="auto"/>
        <w:right w:val="none" w:sz="0" w:space="0" w:color="auto"/>
      </w:divBdr>
    </w:div>
    <w:div w:id="389306253">
      <w:bodyDiv w:val="1"/>
      <w:marLeft w:val="0"/>
      <w:marRight w:val="0"/>
      <w:marTop w:val="0"/>
      <w:marBottom w:val="0"/>
      <w:divBdr>
        <w:top w:val="none" w:sz="0" w:space="0" w:color="auto"/>
        <w:left w:val="none" w:sz="0" w:space="0" w:color="auto"/>
        <w:bottom w:val="none" w:sz="0" w:space="0" w:color="auto"/>
        <w:right w:val="none" w:sz="0" w:space="0" w:color="auto"/>
      </w:divBdr>
    </w:div>
    <w:div w:id="522521831">
      <w:bodyDiv w:val="1"/>
      <w:marLeft w:val="0"/>
      <w:marRight w:val="0"/>
      <w:marTop w:val="0"/>
      <w:marBottom w:val="0"/>
      <w:divBdr>
        <w:top w:val="none" w:sz="0" w:space="0" w:color="auto"/>
        <w:left w:val="none" w:sz="0" w:space="0" w:color="auto"/>
        <w:bottom w:val="none" w:sz="0" w:space="0" w:color="auto"/>
        <w:right w:val="none" w:sz="0" w:space="0" w:color="auto"/>
      </w:divBdr>
    </w:div>
    <w:div w:id="582644126">
      <w:bodyDiv w:val="1"/>
      <w:marLeft w:val="0"/>
      <w:marRight w:val="0"/>
      <w:marTop w:val="0"/>
      <w:marBottom w:val="0"/>
      <w:divBdr>
        <w:top w:val="none" w:sz="0" w:space="0" w:color="auto"/>
        <w:left w:val="none" w:sz="0" w:space="0" w:color="auto"/>
        <w:bottom w:val="none" w:sz="0" w:space="0" w:color="auto"/>
        <w:right w:val="none" w:sz="0" w:space="0" w:color="auto"/>
      </w:divBdr>
    </w:div>
    <w:div w:id="602956262">
      <w:bodyDiv w:val="1"/>
      <w:marLeft w:val="0"/>
      <w:marRight w:val="0"/>
      <w:marTop w:val="0"/>
      <w:marBottom w:val="0"/>
      <w:divBdr>
        <w:top w:val="none" w:sz="0" w:space="0" w:color="auto"/>
        <w:left w:val="none" w:sz="0" w:space="0" w:color="auto"/>
        <w:bottom w:val="none" w:sz="0" w:space="0" w:color="auto"/>
        <w:right w:val="none" w:sz="0" w:space="0" w:color="auto"/>
      </w:divBdr>
    </w:div>
    <w:div w:id="1061172133">
      <w:bodyDiv w:val="1"/>
      <w:marLeft w:val="0"/>
      <w:marRight w:val="0"/>
      <w:marTop w:val="0"/>
      <w:marBottom w:val="0"/>
      <w:divBdr>
        <w:top w:val="none" w:sz="0" w:space="0" w:color="auto"/>
        <w:left w:val="none" w:sz="0" w:space="0" w:color="auto"/>
        <w:bottom w:val="none" w:sz="0" w:space="0" w:color="auto"/>
        <w:right w:val="none" w:sz="0" w:space="0" w:color="auto"/>
      </w:divBdr>
    </w:div>
    <w:div w:id="1061445116">
      <w:bodyDiv w:val="1"/>
      <w:marLeft w:val="0"/>
      <w:marRight w:val="0"/>
      <w:marTop w:val="0"/>
      <w:marBottom w:val="0"/>
      <w:divBdr>
        <w:top w:val="none" w:sz="0" w:space="0" w:color="auto"/>
        <w:left w:val="none" w:sz="0" w:space="0" w:color="auto"/>
        <w:bottom w:val="none" w:sz="0" w:space="0" w:color="auto"/>
        <w:right w:val="none" w:sz="0" w:space="0" w:color="auto"/>
      </w:divBdr>
    </w:div>
    <w:div w:id="1187213019">
      <w:bodyDiv w:val="1"/>
      <w:marLeft w:val="0"/>
      <w:marRight w:val="0"/>
      <w:marTop w:val="0"/>
      <w:marBottom w:val="0"/>
      <w:divBdr>
        <w:top w:val="none" w:sz="0" w:space="0" w:color="auto"/>
        <w:left w:val="none" w:sz="0" w:space="0" w:color="auto"/>
        <w:bottom w:val="none" w:sz="0" w:space="0" w:color="auto"/>
        <w:right w:val="none" w:sz="0" w:space="0" w:color="auto"/>
      </w:divBdr>
    </w:div>
    <w:div w:id="1216625615">
      <w:bodyDiv w:val="1"/>
      <w:marLeft w:val="0"/>
      <w:marRight w:val="0"/>
      <w:marTop w:val="0"/>
      <w:marBottom w:val="0"/>
      <w:divBdr>
        <w:top w:val="none" w:sz="0" w:space="0" w:color="auto"/>
        <w:left w:val="none" w:sz="0" w:space="0" w:color="auto"/>
        <w:bottom w:val="none" w:sz="0" w:space="0" w:color="auto"/>
        <w:right w:val="none" w:sz="0" w:space="0" w:color="auto"/>
      </w:divBdr>
      <w:divsChild>
        <w:div w:id="216622783">
          <w:marLeft w:val="0"/>
          <w:marRight w:val="0"/>
          <w:marTop w:val="0"/>
          <w:marBottom w:val="0"/>
          <w:divBdr>
            <w:top w:val="none" w:sz="0" w:space="0" w:color="auto"/>
            <w:left w:val="none" w:sz="0" w:space="0" w:color="auto"/>
            <w:bottom w:val="none" w:sz="0" w:space="0" w:color="auto"/>
            <w:right w:val="none" w:sz="0" w:space="0" w:color="auto"/>
          </w:divBdr>
          <w:divsChild>
            <w:div w:id="2137260960">
              <w:marLeft w:val="0"/>
              <w:marRight w:val="0"/>
              <w:marTop w:val="0"/>
              <w:marBottom w:val="0"/>
              <w:divBdr>
                <w:top w:val="none" w:sz="0" w:space="0" w:color="auto"/>
                <w:left w:val="none" w:sz="0" w:space="0" w:color="auto"/>
                <w:bottom w:val="none" w:sz="0" w:space="0" w:color="auto"/>
                <w:right w:val="none" w:sz="0" w:space="0" w:color="auto"/>
              </w:divBdr>
              <w:divsChild>
                <w:div w:id="194346376">
                  <w:marLeft w:val="0"/>
                  <w:marRight w:val="0"/>
                  <w:marTop w:val="0"/>
                  <w:marBottom w:val="0"/>
                  <w:divBdr>
                    <w:top w:val="none" w:sz="0" w:space="0" w:color="auto"/>
                    <w:left w:val="none" w:sz="0" w:space="0" w:color="auto"/>
                    <w:bottom w:val="none" w:sz="0" w:space="0" w:color="auto"/>
                    <w:right w:val="none" w:sz="0" w:space="0" w:color="auto"/>
                  </w:divBdr>
                  <w:divsChild>
                    <w:div w:id="612713387">
                      <w:marLeft w:val="0"/>
                      <w:marRight w:val="0"/>
                      <w:marTop w:val="0"/>
                      <w:marBottom w:val="0"/>
                      <w:divBdr>
                        <w:top w:val="none" w:sz="0" w:space="0" w:color="auto"/>
                        <w:left w:val="none" w:sz="0" w:space="0" w:color="auto"/>
                        <w:bottom w:val="none" w:sz="0" w:space="0" w:color="auto"/>
                        <w:right w:val="none" w:sz="0" w:space="0" w:color="auto"/>
                      </w:divBdr>
                      <w:divsChild>
                        <w:div w:id="129545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225325">
      <w:bodyDiv w:val="1"/>
      <w:marLeft w:val="0"/>
      <w:marRight w:val="0"/>
      <w:marTop w:val="0"/>
      <w:marBottom w:val="0"/>
      <w:divBdr>
        <w:top w:val="none" w:sz="0" w:space="0" w:color="auto"/>
        <w:left w:val="none" w:sz="0" w:space="0" w:color="auto"/>
        <w:bottom w:val="none" w:sz="0" w:space="0" w:color="auto"/>
        <w:right w:val="none" w:sz="0" w:space="0" w:color="auto"/>
      </w:divBdr>
    </w:div>
    <w:div w:id="1803691040">
      <w:bodyDiv w:val="1"/>
      <w:marLeft w:val="0"/>
      <w:marRight w:val="0"/>
      <w:marTop w:val="0"/>
      <w:marBottom w:val="0"/>
      <w:divBdr>
        <w:top w:val="none" w:sz="0" w:space="0" w:color="auto"/>
        <w:left w:val="none" w:sz="0" w:space="0" w:color="auto"/>
        <w:bottom w:val="none" w:sz="0" w:space="0" w:color="auto"/>
        <w:right w:val="none" w:sz="0" w:space="0" w:color="auto"/>
      </w:divBdr>
    </w:div>
    <w:div w:id="1978682836">
      <w:bodyDiv w:val="1"/>
      <w:marLeft w:val="0"/>
      <w:marRight w:val="0"/>
      <w:marTop w:val="0"/>
      <w:marBottom w:val="0"/>
      <w:divBdr>
        <w:top w:val="none" w:sz="0" w:space="0" w:color="auto"/>
        <w:left w:val="none" w:sz="0" w:space="0" w:color="auto"/>
        <w:bottom w:val="none" w:sz="0" w:space="0" w:color="auto"/>
        <w:right w:val="none" w:sz="0" w:space="0" w:color="auto"/>
      </w:divBdr>
    </w:div>
    <w:div w:id="210522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90;&#1086;&#1088;&#1075;&#1086;&#1074;&#1072;&#1103;-&#1087;&#1083;&#1086;&#1097;&#1072;&#1076;&#1082;&#1072;-&#1074;&#1101;&#1090;&#1087;.&#1088;&#109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1939</Words>
  <Characters>11056</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 Курьер</dc:creator>
  <cp:lastModifiedBy>нет</cp:lastModifiedBy>
  <cp:revision>6</cp:revision>
  <cp:lastPrinted>2020-03-04T10:50:00Z</cp:lastPrinted>
  <dcterms:created xsi:type="dcterms:W3CDTF">2020-03-04T10:49:00Z</dcterms:created>
  <dcterms:modified xsi:type="dcterms:W3CDTF">2020-03-06T07:10:00Z</dcterms:modified>
</cp:coreProperties>
</file>