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N ___</w:t>
      </w:r>
      <w:r w:rsidRPr="001436FF">
        <w:rPr>
          <w:rFonts w:ascii="Times New Roman" w:hAnsi="Times New Roman" w:cs="Times New Roman"/>
          <w:lang w:val="en-US"/>
        </w:rPr>
        <w:t>_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253753">
              <w:rPr>
                <w:rFonts w:ascii="Times New Roman" w:hAnsi="Times New Roman" w:cs="Times New Roman"/>
              </w:rPr>
              <w:t>5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Pr="001436FF">
        <w:rPr>
          <w:rFonts w:ascii="Times New Roman" w:hAnsi="Times New Roman" w:cs="Times New Roman"/>
        </w:rPr>
        <w:t>Змиевца</w:t>
      </w:r>
      <w:proofErr w:type="spellEnd"/>
      <w:r w:rsidRPr="001436FF">
        <w:rPr>
          <w:rFonts w:ascii="Times New Roman" w:hAnsi="Times New Roman" w:cs="Times New Roman"/>
        </w:rPr>
        <w:t xml:space="preserve"> Юрия Федоровича, действующего на основании Определения  Арбитражного суда города Москвы от 24.12.2013г. по делу № А40–14140/12-38-40 «Б»,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520B7F">
        <w:rPr>
          <w:rFonts w:ascii="Times New Roman" w:hAnsi="Times New Roman" w:cs="Times New Roman"/>
        </w:rPr>
        <w:t>5</w:t>
      </w:r>
      <w:r w:rsidRPr="001436FF">
        <w:rPr>
          <w:rFonts w:ascii="Times New Roman" w:hAnsi="Times New Roman" w:cs="Times New Roman"/>
        </w:rPr>
        <w:t>г.</w:t>
      </w:r>
      <w:proofErr w:type="gramStart"/>
      <w:r w:rsidRPr="001436FF">
        <w:rPr>
          <w:rFonts w:ascii="Times New Roman" w:hAnsi="Times New Roman" w:cs="Times New Roman"/>
        </w:rPr>
        <w:t>,з</w:t>
      </w:r>
      <w:proofErr w:type="gramEnd"/>
      <w:r w:rsidRPr="001436FF">
        <w:rPr>
          <w:rFonts w:ascii="Times New Roman" w:hAnsi="Times New Roman" w:cs="Times New Roman"/>
        </w:rPr>
        <w:t>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  <w:lang w:val="ru-RU"/>
        </w:rPr>
        <w:t>_________________________</w:t>
      </w:r>
      <w:r w:rsidRPr="001436FF">
        <w:rPr>
          <w:color w:val="000000"/>
          <w:sz w:val="20"/>
          <w:lang w:val="ru-RU"/>
        </w:rPr>
        <w:t>_</w:t>
      </w:r>
      <w:r w:rsidRPr="001436FF">
        <w:rPr>
          <w:color w:val="000000"/>
          <w:sz w:val="20"/>
        </w:rPr>
        <w:t xml:space="preserve">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>Покупатель принять Имущество по Акту приема-передачи, а также принять всю имеющуюся документацию в течение _____________ 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2.1. Общая стоимость Имущества составляет </w:t>
      </w:r>
      <w:r w:rsidRPr="001436FF">
        <w:rPr>
          <w:sz w:val="20"/>
          <w:lang w:val="ru-RU"/>
        </w:rPr>
        <w:t>_______________</w:t>
      </w:r>
      <w:r w:rsidRPr="001436FF">
        <w:rPr>
          <w:sz w:val="20"/>
        </w:rPr>
        <w:t>рублей</w:t>
      </w:r>
      <w:r w:rsidRPr="001436FF">
        <w:rPr>
          <w:sz w:val="20"/>
          <w:lang w:val="ru-RU"/>
        </w:rPr>
        <w:t xml:space="preserve"> (с учетом НДС)</w:t>
      </w:r>
      <w:r w:rsidRPr="001436FF">
        <w:rPr>
          <w:sz w:val="20"/>
        </w:rPr>
        <w:t>.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2.2. Задаток в сумме </w:t>
      </w:r>
      <w:r w:rsidRPr="001436FF">
        <w:rPr>
          <w:color w:val="000000"/>
          <w:sz w:val="20"/>
          <w:lang w:val="ru-RU"/>
        </w:rPr>
        <w:t>________________</w:t>
      </w:r>
      <w:r w:rsidRPr="001436FF">
        <w:rPr>
          <w:sz w:val="20"/>
        </w:rPr>
        <w:t>, перечисленный Покупателем по Договору о задатке от «___» ________ 20___ г. (далее – «Договор о задатке»), засчитывается в счет оплаты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2.3. За вычетом суммы задатка Покупатель обязан уплатить ____________________ рублей (с учетом НДС)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Оплата производится в течение __________________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2.4. Надлежащим выполнением обязательств Покупателя по оплате Имущества является поступление денежных средств, в порядке, сумме и сроки, указанные в </w:t>
      </w:r>
      <w:r>
        <w:rPr>
          <w:rFonts w:ascii="Times New Roman" w:hAnsi="Times New Roman" w:cs="Times New Roman"/>
        </w:rPr>
        <w:t xml:space="preserve">настоящем разделе </w:t>
      </w:r>
      <w:r w:rsidRPr="001436FF">
        <w:rPr>
          <w:rFonts w:ascii="Times New Roman" w:hAnsi="Times New Roman" w:cs="Times New Roman"/>
        </w:rPr>
        <w:t xml:space="preserve"> настоящего Договора.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Передача Имущества должна быть осуществлена в течение _____________ рабочих дней со дня его оплаты.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 xml:space="preserve">ет оплаты Имущества в сумме и в сроки, указанные в п. 2.3 настоящего Договора, считается отказом Покупателя от исполнения </w:t>
      </w:r>
      <w:r w:rsidRPr="001436FF">
        <w:rPr>
          <w:rFonts w:ascii="Times New Roman" w:hAnsi="Times New Roman" w:cs="Times New Roman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При </w:t>
      </w:r>
      <w:proofErr w:type="spellStart"/>
      <w:r w:rsidRPr="001436FF">
        <w:rPr>
          <w:rFonts w:ascii="Times New Roman" w:hAnsi="Times New Roman" w:cs="Times New Roman"/>
        </w:rPr>
        <w:t>неурегулированнии</w:t>
      </w:r>
      <w:proofErr w:type="spellEnd"/>
      <w:r w:rsidRPr="001436FF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Pr="001436FF">
              <w:rPr>
                <w:rFonts w:ascii="Times New Roman" w:hAnsi="Times New Roman"/>
                <w:color w:val="000000"/>
              </w:rPr>
              <w:t xml:space="preserve">  Адрес: 109507, г. Москва, Самаркандский бульвар, 137 а , корпус 7,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_______________   Змиевец Ю.Ф.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7D4B8A" w:rsidRPr="00BD3830" w:rsidRDefault="007D4B8A" w:rsidP="00BD3830">
      <w:bookmarkStart w:id="0" w:name="_GoBack"/>
      <w:bookmarkEnd w:id="0"/>
    </w:p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253753"/>
    <w:rsid w:val="00520B7F"/>
    <w:rsid w:val="007D4B8A"/>
    <w:rsid w:val="008C0B4F"/>
    <w:rsid w:val="00A57715"/>
    <w:rsid w:val="00BD3830"/>
    <w:rsid w:val="00C93C49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/>
    </w:rPr>
  </w:style>
  <w:style w:type="paragraph" w:styleId="a5">
    <w:name w:val="Plain Text"/>
    <w:basedOn w:val="a"/>
    <w:link w:val="a6"/>
    <w:rsid w:val="00C93C49"/>
    <w:rPr>
      <w:rFonts w:ascii="Courier New" w:hAnsi="Courier New"/>
      <w:lang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2015-05-13T13:48:00Z</dcterms:created>
  <dcterms:modified xsi:type="dcterms:W3CDTF">2015-05-13T14:23:00Z</dcterms:modified>
</cp:coreProperties>
</file>