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A20106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</w:t>
      </w:r>
      <w:r w:rsidR="00067DD6">
        <w:rPr>
          <w:rFonts w:ascii="Times New Roman" w:hAnsi="Times New Roman" w:cs="Times New Roman"/>
        </w:rPr>
        <w:t>4</w:t>
      </w:r>
      <w:r w:rsidR="00997EB2">
        <w:rPr>
          <w:rFonts w:ascii="Times New Roman" w:hAnsi="Times New Roman" w:cs="Times New Roman"/>
        </w:rPr>
        <w:t xml:space="preserve">.2016 (протокол № </w:t>
      </w:r>
      <w:r w:rsidR="00067DD6">
        <w:rPr>
          <w:rFonts w:ascii="Times New Roman" w:hAnsi="Times New Roman" w:cs="Times New Roman"/>
        </w:rPr>
        <w:t>3</w:t>
      </w:r>
      <w:r w:rsidR="00997EB2">
        <w:rPr>
          <w:rFonts w:ascii="Times New Roman" w:hAnsi="Times New Roman" w:cs="Times New Roman"/>
        </w:rPr>
        <w:t xml:space="preserve"> от 15.0</w:t>
      </w:r>
      <w:r w:rsidR="00067DD6">
        <w:rPr>
          <w:rFonts w:ascii="Times New Roman" w:hAnsi="Times New Roman" w:cs="Times New Roman"/>
        </w:rPr>
        <w:t>4</w:t>
      </w:r>
      <w:r w:rsidR="00997EB2">
        <w:rPr>
          <w:rFonts w:ascii="Times New Roman" w:hAnsi="Times New Roman" w:cs="Times New Roman"/>
        </w:rPr>
        <w:t>.2016)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</w:t>
      </w:r>
      <w:proofErr w:type="gramEnd"/>
      <w:r>
        <w:rPr>
          <w:rFonts w:ascii="Times New Roman" w:hAnsi="Times New Roman" w:cs="Times New Roman"/>
        </w:rPr>
        <w:t xml:space="preserve">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Pr="00D2381F">
        <w:rPr>
          <w:rFonts w:ascii="Times New Roman" w:eastAsia="Calibri" w:hAnsi="Times New Roman" w:cs="Times New Roman"/>
          <w:b/>
        </w:rPr>
        <w:t>СеверДомСтрой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>, ОГРН 11084303000187, ИНН 4303005647, 613200, Кировская обл., г. Белая Холуница, ул. Юбилейная, д. 45 (по тексту – «Должник»), а именно:</w:t>
      </w:r>
    </w:p>
    <w:p w:rsid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067DD6" w:rsidRDefault="00067DD6" w:rsidP="00067DD6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067DD6">
        <w:rPr>
          <w:rFonts w:ascii="Times New Roman" w:hAnsi="Times New Roman" w:cs="Times New Roman"/>
          <w:b/>
        </w:rPr>
        <w:t>Прицеп специальный, марка Тундра-01 (01</w:t>
      </w:r>
      <w:proofErr w:type="gramStart"/>
      <w:r w:rsidRPr="00067DD6">
        <w:rPr>
          <w:rFonts w:ascii="Times New Roman" w:hAnsi="Times New Roman" w:cs="Times New Roman"/>
          <w:b/>
        </w:rPr>
        <w:t xml:space="preserve"> А</w:t>
      </w:r>
      <w:proofErr w:type="gramEnd"/>
      <w:r w:rsidRPr="00067DD6">
        <w:rPr>
          <w:rFonts w:ascii="Times New Roman" w:hAnsi="Times New Roman" w:cs="Times New Roman"/>
          <w:b/>
        </w:rPr>
        <w:t>/1-Я/10), год выпуска 2014,</w:t>
      </w:r>
    </w:p>
    <w:p w:rsidR="00067DD6" w:rsidRDefault="00067DD6" w:rsidP="00067DD6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26D89">
        <w:rPr>
          <w:rFonts w:ascii="Times New Roman" w:hAnsi="Times New Roman" w:cs="Times New Roman"/>
          <w:b/>
        </w:rPr>
        <w:t>завод</w:t>
      </w:r>
      <w:r>
        <w:rPr>
          <w:rFonts w:ascii="Times New Roman" w:hAnsi="Times New Roman" w:cs="Times New Roman"/>
          <w:b/>
        </w:rPr>
        <w:t>ской</w:t>
      </w:r>
      <w:r w:rsidRPr="00626D89">
        <w:rPr>
          <w:rFonts w:ascii="Times New Roman" w:hAnsi="Times New Roman" w:cs="Times New Roman"/>
          <w:b/>
        </w:rPr>
        <w:t xml:space="preserve"> № 00097,</w:t>
      </w:r>
      <w:r>
        <w:rPr>
          <w:rFonts w:ascii="Times New Roman" w:hAnsi="Times New Roman" w:cs="Times New Roman"/>
          <w:b/>
        </w:rPr>
        <w:t xml:space="preserve"> цвет синий, </w:t>
      </w:r>
    </w:p>
    <w:p w:rsidR="00067DD6" w:rsidRDefault="00067DD6" w:rsidP="00067DD6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государственный регистрационный знак: тип 3, код 43, серия КС, № 3592.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2D28CF" w:rsidRDefault="002D28CF" w:rsidP="002D28CF">
      <w:pPr>
        <w:pStyle w:val="a5"/>
        <w:ind w:left="284"/>
        <w:jc w:val="both"/>
        <w:rPr>
          <w:rFonts w:ascii="Times New Roman" w:hAnsi="Times New Roman" w:cs="Times New Roman"/>
        </w:rPr>
      </w:pPr>
      <w:r w:rsidRPr="002D28CF">
        <w:rPr>
          <w:rFonts w:ascii="Times New Roman" w:hAnsi="Times New Roman" w:cs="Times New Roman"/>
        </w:rPr>
        <w:t xml:space="preserve">Право собственности Продавца на момент заключения настоящего договора подтверждается Свидетельством о регистрации </w:t>
      </w:r>
      <w:r>
        <w:rPr>
          <w:rFonts w:ascii="Times New Roman" w:hAnsi="Times New Roman" w:cs="Times New Roman"/>
        </w:rPr>
        <w:t>машины</w:t>
      </w:r>
      <w:r w:rsidRPr="002D28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 717055</w:t>
      </w:r>
      <w:r w:rsidRPr="002D28C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14</w:t>
      </w:r>
      <w:r w:rsidRPr="002D28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2D28CF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4</w:t>
      </w:r>
      <w:r w:rsidRPr="002D28CF">
        <w:rPr>
          <w:rFonts w:ascii="Times New Roman" w:hAnsi="Times New Roman" w:cs="Times New Roman"/>
        </w:rPr>
        <w:t xml:space="preserve"> г.</w:t>
      </w:r>
      <w:bookmarkStart w:id="0" w:name="_GoBack"/>
      <w:bookmarkEnd w:id="0"/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</w:t>
      </w:r>
      <w:proofErr w:type="gramStart"/>
      <w:r w:rsidRPr="00D2381F">
        <w:rPr>
          <w:rFonts w:ascii="Times New Roman" w:hAnsi="Times New Roman"/>
        </w:rPr>
        <w:t>в связи с участием Покупателя в открытых торгах в форме аукциона на электронной торговой площадке</w:t>
      </w:r>
      <w:proofErr w:type="gramEnd"/>
      <w:r w:rsidRPr="00D2381F">
        <w:rPr>
          <w:rFonts w:ascii="Times New Roman" w:hAnsi="Times New Roman"/>
        </w:rPr>
        <w:t xml:space="preserve">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>
        <w:rPr>
          <w:rFonts w:ascii="Times New Roman" w:hAnsi="Times New Roman"/>
          <w:b/>
        </w:rPr>
        <w:t>1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</w:t>
      </w:r>
      <w:r w:rsidR="00067DD6">
        <w:rPr>
          <w:rFonts w:ascii="Times New Roman" w:hAnsi="Times New Roman" w:cs="Times New Roman"/>
        </w:rPr>
        <w:t>4</w:t>
      </w:r>
      <w:r w:rsidR="00997EB2">
        <w:rPr>
          <w:rFonts w:ascii="Times New Roman" w:hAnsi="Times New Roman" w:cs="Times New Roman"/>
        </w:rPr>
        <w:t xml:space="preserve">.2016 (протокол № </w:t>
      </w:r>
      <w:r w:rsidR="00067DD6">
        <w:rPr>
          <w:rFonts w:ascii="Times New Roman" w:hAnsi="Times New Roman" w:cs="Times New Roman"/>
        </w:rPr>
        <w:t>3</w:t>
      </w:r>
      <w:r w:rsidR="00997EB2">
        <w:rPr>
          <w:rFonts w:ascii="Times New Roman" w:hAnsi="Times New Roman" w:cs="Times New Roman"/>
        </w:rPr>
        <w:t xml:space="preserve"> от 15.0</w:t>
      </w:r>
      <w:r w:rsidR="00067DD6">
        <w:rPr>
          <w:rFonts w:ascii="Times New Roman" w:hAnsi="Times New Roman" w:cs="Times New Roman"/>
        </w:rPr>
        <w:t>4</w:t>
      </w:r>
      <w:r w:rsidR="00997EB2">
        <w:rPr>
          <w:rFonts w:ascii="Times New Roman" w:hAnsi="Times New Roman" w:cs="Times New Roman"/>
        </w:rPr>
        <w:t>.2016)</w:t>
      </w:r>
      <w:r w:rsidR="00FB19B9">
        <w:rPr>
          <w:rFonts w:ascii="Times New Roman" w:hAnsi="Times New Roman" w:cs="Times New Roman"/>
        </w:rPr>
        <w:t>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Имущество, указанное в п. 1.1. настоящего договора, является имуществом, бывшим в эксплуатации. </w:t>
      </w:r>
      <w:r w:rsidRPr="002D423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67DD6">
        <w:rPr>
          <w:rFonts w:ascii="Times New Roman" w:hAnsi="Times New Roman"/>
        </w:rPr>
        <w:t xml:space="preserve">40 000 </w:t>
      </w:r>
      <w:r>
        <w:rPr>
          <w:rFonts w:ascii="Times New Roman" w:hAnsi="Times New Roman"/>
        </w:rPr>
        <w:t>(</w:t>
      </w:r>
      <w:r w:rsidR="00067DD6">
        <w:rPr>
          <w:rFonts w:ascii="Times New Roman" w:hAnsi="Times New Roman"/>
        </w:rPr>
        <w:t>сорок тысяч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067DD6">
        <w:rPr>
          <w:rFonts w:ascii="Times New Roman" w:hAnsi="Times New Roman" w:cs="Times New Roman"/>
        </w:rPr>
        <w:lastRenderedPageBreak/>
        <w:t>ПАО «</w:t>
      </w:r>
      <w:proofErr w:type="spellStart"/>
      <w:r w:rsidR="00067DD6">
        <w:rPr>
          <w:rFonts w:ascii="Times New Roman" w:hAnsi="Times New Roman" w:cs="Times New Roman"/>
        </w:rPr>
        <w:t>Норвик</w:t>
      </w:r>
      <w:proofErr w:type="spellEnd"/>
      <w:r w:rsidR="00067DD6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Все </w:t>
      </w:r>
      <w:proofErr w:type="gramStart"/>
      <w:r w:rsidRPr="00BE1336">
        <w:rPr>
          <w:rFonts w:ascii="Times New Roman" w:hAnsi="Times New Roman"/>
        </w:rPr>
        <w:t>расходы</w:t>
      </w:r>
      <w:proofErr w:type="gramEnd"/>
      <w:r w:rsidRPr="00BE1336">
        <w:rPr>
          <w:rFonts w:ascii="Times New Roman" w:hAnsi="Times New Roman"/>
        </w:rPr>
        <w:t xml:space="preserve"> связанные с демонтажем, погрузкой, перевозкой Имущества, указанного в п. 1.1.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 w:rsidRPr="00BE1336">
        <w:rPr>
          <w:rFonts w:ascii="Times New Roman" w:hAnsi="Times New Roman"/>
        </w:rPr>
        <w:t>с даты поступления</w:t>
      </w:r>
      <w:proofErr w:type="gramEnd"/>
      <w:r w:rsidRPr="00BE1336">
        <w:rPr>
          <w:rFonts w:ascii="Times New Roman" w:hAnsi="Times New Roman"/>
        </w:rPr>
        <w:t xml:space="preserve"> оплаты по договору на специальный расчетный счет Должника, указанный в п. 2.3.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67DD6"/>
    <w:rsid w:val="00166BF0"/>
    <w:rsid w:val="002D28CF"/>
    <w:rsid w:val="005C07D7"/>
    <w:rsid w:val="006C51E8"/>
    <w:rsid w:val="008B6C00"/>
    <w:rsid w:val="00911349"/>
    <w:rsid w:val="00973197"/>
    <w:rsid w:val="00997EB2"/>
    <w:rsid w:val="00A20106"/>
    <w:rsid w:val="00BA2A58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10</cp:revision>
  <dcterms:created xsi:type="dcterms:W3CDTF">2015-07-27T10:35:00Z</dcterms:created>
  <dcterms:modified xsi:type="dcterms:W3CDTF">2016-04-21T07:32:00Z</dcterms:modified>
</cp:coreProperties>
</file>