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8C1270">
        <w:rPr>
          <w:rFonts w:ascii="Times New Roman" w:hAnsi="Times New Roman"/>
          <w:b/>
          <w:sz w:val="28"/>
          <w:szCs w:val="28"/>
        </w:rPr>
        <w:t xml:space="preserve"> </w:t>
      </w:r>
      <w:r w:rsidR="00252191">
        <w:rPr>
          <w:rFonts w:ascii="Times New Roman" w:hAnsi="Times New Roman"/>
          <w:b/>
          <w:sz w:val="28"/>
          <w:szCs w:val="28"/>
        </w:rPr>
        <w:t>____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</w:t>
      </w:r>
      <w:r w:rsidR="00252191">
        <w:t xml:space="preserve">           </w:t>
      </w:r>
      <w:r w:rsidR="00200123">
        <w:t xml:space="preserve">        </w:t>
      </w:r>
      <w:r w:rsidR="00252191">
        <w:t>_________________</w:t>
      </w:r>
      <w:r w:rsidR="00200123">
        <w:t xml:space="preserve">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52191" w:rsidP="00200123">
      <w:r>
        <w:t xml:space="preserve">        </w:t>
      </w:r>
    </w:p>
    <w:p w:rsidR="00200123" w:rsidRPr="0046160B" w:rsidRDefault="000503A2" w:rsidP="00BF0555">
      <w:pPr>
        <w:ind w:firstLine="709"/>
        <w:jc w:val="both"/>
      </w:pPr>
      <w:proofErr w:type="gramStart"/>
      <w:r w:rsidRPr="000503A2">
        <w:rPr>
          <w:b/>
          <w:bCs/>
        </w:rPr>
        <w:t>ЗАО «</w:t>
      </w:r>
      <w:proofErr w:type="spellStart"/>
      <w:r w:rsidRPr="000503A2">
        <w:rPr>
          <w:b/>
          <w:bCs/>
        </w:rPr>
        <w:t>Интанефть</w:t>
      </w:r>
      <w:proofErr w:type="spellEnd"/>
      <w:r w:rsidRPr="000503A2">
        <w:rPr>
          <w:b/>
          <w:bCs/>
        </w:rPr>
        <w:t>»</w:t>
      </w:r>
      <w:r w:rsidRPr="000503A2">
        <w:rPr>
          <w:bCs/>
        </w:rPr>
        <w:t xml:space="preserve"> (Республика Коми, г. Инта, ул. Восточная, д. 3; ИНН 1104007644, ОГРН 1021100859581), в лице конкурсного управляющего </w:t>
      </w:r>
      <w:proofErr w:type="spellStart"/>
      <w:r w:rsidRPr="000503A2">
        <w:rPr>
          <w:bCs/>
        </w:rPr>
        <w:t>Павликова</w:t>
      </w:r>
      <w:proofErr w:type="spellEnd"/>
      <w:r w:rsidRPr="000503A2">
        <w:rPr>
          <w:bCs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</w:t>
      </w:r>
      <w:r w:rsidR="0098270B" w:rsidRPr="00C33F43">
        <w:t>, с одной стороны</w:t>
      </w:r>
      <w:r w:rsidR="00200123" w:rsidRPr="0046160B">
        <w:t xml:space="preserve">, и </w:t>
      </w:r>
      <w:proofErr w:type="gramEnd"/>
    </w:p>
    <w:p w:rsidR="005E5C0E" w:rsidRDefault="00252191" w:rsidP="001D5C23">
      <w:pPr>
        <w:shd w:val="clear" w:color="auto" w:fill="FFFFFF"/>
        <w:ind w:firstLine="708"/>
        <w:jc w:val="both"/>
      </w:pPr>
      <w:r>
        <w:rPr>
          <w:b/>
          <w:bCs/>
        </w:rPr>
        <w:t>_________________________________________________</w:t>
      </w:r>
      <w:r w:rsidR="00135D94">
        <w:rPr>
          <w:bCs/>
        </w:rPr>
        <w:t>,</w:t>
      </w:r>
      <w:r w:rsidR="005E5C0E" w:rsidRPr="00993314">
        <w:t xml:space="preserve"> именуем</w:t>
      </w:r>
      <w:r w:rsidR="002C13DE">
        <w:t>ый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>
        <w:t>действующ</w:t>
      </w:r>
      <w:r w:rsidR="002C13DE">
        <w:t>ий</w:t>
      </w:r>
      <w:r w:rsidR="005E5C0E">
        <w:t xml:space="preserve"> </w:t>
      </w:r>
      <w:r>
        <w:t>на основании Устава (</w:t>
      </w:r>
      <w:r w:rsidR="002C13DE">
        <w:t>от своего имени</w:t>
      </w:r>
      <w:r>
        <w:t>)</w:t>
      </w:r>
      <w:r w:rsidR="005E5C0E" w:rsidRPr="004F4FA2">
        <w:t xml:space="preserve">, с другой стороны, </w:t>
      </w:r>
    </w:p>
    <w:p w:rsidR="000503A2" w:rsidRPr="00347938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Pr="000503A2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52191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2C13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52191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2C13DE">
        <w:rPr>
          <w:rFonts w:ascii="Times New Roman" w:hAnsi="Times New Roman" w:cs="Times New Roman"/>
          <w:bCs/>
          <w:sz w:val="24"/>
          <w:szCs w:val="24"/>
        </w:rPr>
        <w:t>.</w:t>
      </w:r>
      <w:r w:rsidRPr="00347938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0503A2" w:rsidRDefault="000503A2" w:rsidP="00664783">
      <w:pPr>
        <w:shd w:val="clear" w:color="auto" w:fill="FFFFFF"/>
        <w:ind w:firstLine="720"/>
        <w:jc w:val="both"/>
      </w:pPr>
    </w:p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 w:rsidR="00252191">
        <w:t xml:space="preserve"> </w:t>
      </w:r>
      <w:r w:rsidR="00252191" w:rsidRPr="00252191">
        <w:rPr>
          <w:color w:val="FF0000"/>
        </w:rPr>
        <w:t>(выбрать)</w:t>
      </w:r>
      <w:r>
        <w:t>:</w:t>
      </w:r>
    </w:p>
    <w:p w:rsidR="00252191" w:rsidRPr="00252191" w:rsidRDefault="00252191" w:rsidP="00252191">
      <w:pPr>
        <w:pStyle w:val="b-articletext"/>
        <w:spacing w:before="0" w:beforeAutospacing="0" w:after="0" w:afterAutospacing="0"/>
        <w:jc w:val="both"/>
      </w:pPr>
      <w:r w:rsidRPr="00252191">
        <w:t>Лот</w:t>
      </w:r>
      <w:proofErr w:type="gramStart"/>
      <w:r w:rsidRPr="00252191">
        <w:t>1</w:t>
      </w:r>
      <w:proofErr w:type="gramEnd"/>
      <w:r w:rsidRPr="00252191">
        <w:t xml:space="preserve"> Видеокамера ЭВС VINC-753-H3 10 100р, Лот 2 Видеокамера ЭВС VINC-753-H3 10 100р. Лот 3 Видеокамера ЭВС VINC-753-H3 10 100р. Лот 4 Видеокамера ЭВС VINC-753-H3 10 100р. Лот 5 Видеокамера ЭВС VINC-753-H3 10 100р. Лот 6 Видеокамера ЭВС VINC-753-H3 10 100р. Лот 7 Видеокамера ЭВС VINC-753-H3</w:t>
      </w:r>
      <w:r w:rsidRPr="00252191">
        <w:tab/>
        <w:t xml:space="preserve">10 100р. Лот 8  Видеокамера ЭВС VINC-753-H3 10 100р. Лот 9 Видеокамера ЭВС VINC-753-H3 10 100р. Лот 10 Видеокамера ЭВС VINC-753-H3 10 100р. Лот 11 Видеокамера ЭВС VINC-753-H3 10 100р. Лот 12 Видеокамера ЭВС VINC-753-H3 10 100р. Лот 13 Видеокамера ЭВС VINC-753-H3 10 100р. Лот 14 Видеокамера ЭВС VINC-753-H3 10 100р. Лот 15 </w:t>
      </w:r>
      <w:proofErr w:type="spellStart"/>
      <w:r w:rsidRPr="00252191">
        <w:t>Термокожухвизебокс</w:t>
      </w:r>
      <w:proofErr w:type="spellEnd"/>
      <w:r w:rsidRPr="00252191">
        <w:t xml:space="preserve"> SV32P-03/04 20 341р. Лот 16 </w:t>
      </w:r>
      <w:proofErr w:type="spellStart"/>
      <w:r w:rsidRPr="00252191">
        <w:t>Термокожухвизебокс</w:t>
      </w:r>
      <w:proofErr w:type="spellEnd"/>
      <w:r w:rsidRPr="00252191">
        <w:t xml:space="preserve"> SV32P-03/04 20 341р. </w:t>
      </w:r>
      <w:proofErr w:type="gramStart"/>
      <w:r w:rsidRPr="00252191">
        <w:t xml:space="preserve">Лот 17 </w:t>
      </w:r>
      <w:proofErr w:type="spellStart"/>
      <w:r w:rsidRPr="00252191">
        <w:t>Термокожухвизебокс</w:t>
      </w:r>
      <w:proofErr w:type="spellEnd"/>
      <w:r w:rsidRPr="00252191">
        <w:t xml:space="preserve"> SV32P-03/04 20 341р Лот 18 </w:t>
      </w:r>
      <w:proofErr w:type="spellStart"/>
      <w:r w:rsidRPr="00252191">
        <w:t>Термокожухвизебокс</w:t>
      </w:r>
      <w:proofErr w:type="spellEnd"/>
      <w:r w:rsidRPr="00252191">
        <w:t xml:space="preserve"> SV32P -03/04 20 341р Лот 19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20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21Термокожух </w:t>
      </w:r>
      <w:proofErr w:type="spellStart"/>
      <w:r w:rsidRPr="00252191">
        <w:t>визебокс</w:t>
      </w:r>
      <w:proofErr w:type="spellEnd"/>
      <w:r w:rsidRPr="00252191">
        <w:t xml:space="preserve"> SV32P-08 11 464р Лот 22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23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24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25Термокожухвизебокс SV32P-08 11 464р Лот 26 </w:t>
      </w:r>
      <w:proofErr w:type="spellStart"/>
      <w:r w:rsidRPr="00252191">
        <w:t>Термокожухвизебокс</w:t>
      </w:r>
      <w:proofErr w:type="spellEnd"/>
      <w:r w:rsidRPr="00252191">
        <w:t xml:space="preserve"> SV32P-08</w:t>
      </w:r>
      <w:proofErr w:type="gramEnd"/>
      <w:r w:rsidRPr="00252191">
        <w:t xml:space="preserve"> </w:t>
      </w:r>
      <w:proofErr w:type="gramStart"/>
      <w:r w:rsidRPr="00252191">
        <w:t xml:space="preserve">11 464р Лот 27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28 </w:t>
      </w:r>
      <w:proofErr w:type="spellStart"/>
      <w:r w:rsidRPr="00252191">
        <w:t>Термокожухвизебокс</w:t>
      </w:r>
      <w:proofErr w:type="spellEnd"/>
      <w:r w:rsidRPr="00252191">
        <w:t xml:space="preserve"> SV32P-08 11 464р Лот 29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30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31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32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33 Объектив </w:t>
      </w:r>
      <w:proofErr w:type="spellStart"/>
      <w:r w:rsidRPr="00252191">
        <w:t>Tamron</w:t>
      </w:r>
      <w:proofErr w:type="spellEnd"/>
      <w:r w:rsidRPr="00252191">
        <w:t xml:space="preserve"> 3VG550ASII 3862р Лот 34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35 Объектив </w:t>
      </w:r>
      <w:proofErr w:type="spellStart"/>
      <w:r w:rsidRPr="00252191">
        <w:t>Tamron</w:t>
      </w:r>
      <w:proofErr w:type="spellEnd"/>
      <w:r w:rsidRPr="00252191">
        <w:t xml:space="preserve"> 3VG550ASII</w:t>
      </w:r>
      <w:proofErr w:type="gramEnd"/>
      <w:r w:rsidRPr="00252191">
        <w:t xml:space="preserve"> 3 862р Лот 36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37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38 Объектив </w:t>
      </w:r>
      <w:proofErr w:type="spellStart"/>
      <w:r w:rsidRPr="00252191">
        <w:t>Tamron</w:t>
      </w:r>
      <w:proofErr w:type="spellEnd"/>
      <w:r w:rsidRPr="00252191">
        <w:t xml:space="preserve"> 3VG550ASII 3 862р Лот 39 Объектив </w:t>
      </w:r>
      <w:proofErr w:type="spellStart"/>
      <w:r w:rsidRPr="00252191">
        <w:t>Tamron</w:t>
      </w:r>
      <w:proofErr w:type="spellEnd"/>
      <w:r w:rsidRPr="00252191">
        <w:t xml:space="preserve"> 13VG20100AS 6 200р Лот 40 Объектив </w:t>
      </w:r>
      <w:proofErr w:type="spellStart"/>
      <w:r w:rsidRPr="00252191">
        <w:t>Tamron</w:t>
      </w:r>
      <w:proofErr w:type="spellEnd"/>
      <w:r w:rsidRPr="00252191">
        <w:t xml:space="preserve"> 13VG20100AS 6 200р Лот 41 Объектив </w:t>
      </w:r>
      <w:proofErr w:type="spellStart"/>
      <w:r w:rsidRPr="00252191">
        <w:t>Tamron</w:t>
      </w:r>
      <w:proofErr w:type="spellEnd"/>
      <w:r w:rsidRPr="00252191">
        <w:t xml:space="preserve"> 13VG20100AS 6 200р Лот 42 </w:t>
      </w:r>
      <w:proofErr w:type="spellStart"/>
      <w:r w:rsidRPr="00252191">
        <w:t>Объектив</w:t>
      </w:r>
      <w:proofErr w:type="gramStart"/>
      <w:r w:rsidRPr="00252191">
        <w:t>Tamron</w:t>
      </w:r>
      <w:proofErr w:type="spellEnd"/>
      <w:proofErr w:type="gramEnd"/>
      <w:r w:rsidRPr="00252191">
        <w:t xml:space="preserve"> 13VG20100AS 6 200р Лот 43 Видеорегистратор LTV-DVR-1672-HV 47 560р Лот 44</w:t>
      </w:r>
      <w:r w:rsidRPr="00252191">
        <w:tab/>
        <w:t xml:space="preserve">Компьютер в </w:t>
      </w:r>
      <w:proofErr w:type="gramStart"/>
      <w:r w:rsidRPr="00252191">
        <w:t>сборе</w:t>
      </w:r>
      <w:proofErr w:type="gramEnd"/>
      <w:r w:rsidRPr="00252191">
        <w:t xml:space="preserve"> 35 000р Лот 45 Компьютер в сборе 35 000р Лот 46 Монитор для видеорегистратора </w:t>
      </w:r>
      <w:proofErr w:type="spellStart"/>
      <w:r w:rsidRPr="00252191">
        <w:t>Philps</w:t>
      </w:r>
      <w:proofErr w:type="spellEnd"/>
      <w:r w:rsidRPr="00252191">
        <w:t xml:space="preserve"> 273E3L (+ мышка и клавиатура) 6 000р</w:t>
      </w:r>
    </w:p>
    <w:p w:rsidR="00E849B4" w:rsidRDefault="00E849B4" w:rsidP="000503A2">
      <w:pPr>
        <w:pStyle w:val="a4"/>
        <w:ind w:firstLine="540"/>
      </w:pP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252191">
        <w:rPr>
          <w:b/>
          <w:i/>
        </w:rPr>
        <w:t>___________________</w:t>
      </w:r>
      <w:r w:rsidR="000503A2">
        <w:rPr>
          <w:b/>
          <w:i/>
        </w:rPr>
        <w:t>(</w:t>
      </w:r>
      <w:r w:rsidR="00252191">
        <w:rPr>
          <w:b/>
          <w:i/>
        </w:rPr>
        <w:t>_____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252191" w:rsidRDefault="00007F77" w:rsidP="00A43080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007F77" w:rsidP="00A43080">
      <w:pPr>
        <w:widowControl w:val="0"/>
        <w:ind w:firstLine="567"/>
        <w:jc w:val="both"/>
      </w:pPr>
      <w:r w:rsidRPr="00100061">
        <w:lastRenderedPageBreak/>
        <w:t>Задаток, внесенный Покупателем</w:t>
      </w:r>
      <w:r>
        <w:t>,</w:t>
      </w:r>
      <w:r w:rsidRPr="00100061">
        <w:t xml:space="preserve"> </w:t>
      </w:r>
      <w:r w:rsidR="002C13DE">
        <w:t>в сумме</w:t>
      </w:r>
      <w:proofErr w:type="gramStart"/>
      <w:r w:rsidR="002C13DE">
        <w:t xml:space="preserve"> </w:t>
      </w:r>
      <w:r w:rsidR="00252191">
        <w:t>________________</w:t>
      </w:r>
      <w:r w:rsidR="00A6037A">
        <w:t xml:space="preserve"> (</w:t>
      </w:r>
      <w:r w:rsidR="00252191">
        <w:t>_________</w:t>
      </w:r>
      <w:r w:rsidR="00A6037A">
        <w:t xml:space="preserve">) </w:t>
      </w:r>
      <w:proofErr w:type="gramEnd"/>
      <w:r w:rsidR="00A6037A">
        <w:t xml:space="preserve">рублей </w:t>
      </w:r>
      <w:r w:rsidRPr="00100061">
        <w:t>засчитывается в счет оплаты по настоящему договору.</w:t>
      </w:r>
    </w:p>
    <w:p w:rsidR="00A43080" w:rsidRDefault="00A43080" w:rsidP="00A43080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252191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>о</w:t>
      </w:r>
      <w:r w:rsidR="00676895" w:rsidRPr="00676895">
        <w:t>существить</w:t>
      </w:r>
      <w:r>
        <w:t xml:space="preserve"> демонтаж и</w:t>
      </w:r>
      <w:r w:rsidR="00676895" w:rsidRPr="00676895">
        <w:t xml:space="preserve"> самовывоз имущества с территории</w:t>
      </w:r>
      <w:r w:rsidR="00676895"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5622A" w:rsidRPr="0045622A" w:rsidRDefault="0045622A" w:rsidP="0045622A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В случае невозможности разрешения споров путем переговоров Стороны передают их на рассмотрение в Арбитражный суд </w:t>
      </w:r>
      <w:r w:rsidR="000503A2">
        <w:rPr>
          <w:color w:val="auto"/>
          <w:sz w:val="24"/>
          <w:szCs w:val="24"/>
        </w:rPr>
        <w:t>Республики Коми</w:t>
      </w:r>
      <w:r>
        <w:rPr>
          <w:color w:val="auto"/>
          <w:sz w:val="24"/>
          <w:szCs w:val="24"/>
        </w:rPr>
        <w:t>.</w:t>
      </w:r>
    </w:p>
    <w:p w:rsidR="00676895" w:rsidRDefault="00676895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252191">
        <w:rPr>
          <w:i/>
          <w:u w:val="single"/>
        </w:rPr>
        <w:t>2</w:t>
      </w:r>
      <w:r w:rsidR="003A6781" w:rsidRPr="00EC2237">
        <w:rPr>
          <w:i/>
          <w:u w:val="single"/>
        </w:rPr>
        <w:t>(</w:t>
      </w:r>
      <w:r w:rsidR="00252191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</w:t>
      </w:r>
      <w:r w:rsidR="00252191">
        <w:t>один</w:t>
      </w:r>
      <w:r w:rsidR="003A6781" w:rsidRPr="00EC2237">
        <w:t>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proofErr w:type="spellStart"/>
            <w:r>
              <w:rPr>
                <w:b/>
                <w:bCs/>
              </w:rPr>
              <w:t>Интанефть</w:t>
            </w:r>
            <w:proofErr w:type="spellEnd"/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1D5C23" w:rsidRDefault="004D25B5" w:rsidP="00F91FDC">
            <w:pPr>
              <w:rPr>
                <w:b/>
              </w:rPr>
            </w:pPr>
          </w:p>
        </w:tc>
      </w:tr>
      <w:tr w:rsidR="004D25B5" w:rsidRPr="00C33F43" w:rsidTr="00D47F0A">
        <w:trPr>
          <w:trHeight w:val="1343"/>
        </w:trPr>
        <w:tc>
          <w:tcPr>
            <w:tcW w:w="4830" w:type="dxa"/>
          </w:tcPr>
          <w:p w:rsidR="004D25B5" w:rsidRPr="007473E0" w:rsidRDefault="008910E9" w:rsidP="00135D94">
            <w:pPr>
              <w:jc w:val="both"/>
            </w:pPr>
            <w:r w:rsidRPr="008910E9">
              <w:t>ЗАО «</w:t>
            </w:r>
            <w:proofErr w:type="spellStart"/>
            <w:r w:rsidRPr="008910E9">
              <w:t>Интанефть</w:t>
            </w:r>
            <w:proofErr w:type="spellEnd"/>
            <w:r w:rsidRPr="008910E9">
              <w:t xml:space="preserve">» ИНН 1104007644 КПП 110401001 Специальный счет 40702810047000002048 в Отделении № 8595 ПАО «Сбербанк России» г. Орел БИК 045402601  </w:t>
            </w:r>
            <w:proofErr w:type="gramStart"/>
            <w:r w:rsidRPr="008910E9">
              <w:t>Кор счет</w:t>
            </w:r>
            <w:proofErr w:type="gramEnd"/>
            <w:r w:rsidRPr="008910E9">
              <w:t xml:space="preserve"> 30101810300000000601</w:t>
            </w:r>
          </w:p>
        </w:tc>
        <w:tc>
          <w:tcPr>
            <w:tcW w:w="4557" w:type="dxa"/>
          </w:tcPr>
          <w:p w:rsidR="004D25B5" w:rsidRPr="00D47F0A" w:rsidRDefault="004D25B5" w:rsidP="00D47F0A"/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</w:t>
      </w:r>
      <w:r w:rsidR="00252191">
        <w:rPr>
          <w:b/>
        </w:rPr>
        <w:t>___________</w:t>
      </w:r>
      <w:r>
        <w:rPr>
          <w:b/>
        </w:rPr>
        <w:t>)</w:t>
      </w:r>
      <w:r w:rsidRPr="00C5295B">
        <w:rPr>
          <w:b/>
        </w:rPr>
        <w:t xml:space="preserve">         </w:t>
      </w:r>
      <w:proofErr w:type="gramEnd"/>
    </w:p>
    <w:p w:rsidR="005E5C0E" w:rsidRDefault="005E5C0E"/>
    <w:p w:rsidR="00D47F0A" w:rsidRDefault="00D47F0A"/>
    <w:p w:rsidR="00D47F0A" w:rsidRDefault="00D47F0A"/>
    <w:p w:rsidR="00D47F0A" w:rsidRDefault="00D47F0A"/>
    <w:p w:rsidR="00D47F0A" w:rsidRDefault="00D47F0A"/>
    <w:p w:rsidR="00D47F0A" w:rsidRDefault="00D47F0A">
      <w:bookmarkStart w:id="0" w:name="_GoBack"/>
      <w:bookmarkEnd w:id="0"/>
    </w:p>
    <w:p w:rsidR="00D47F0A" w:rsidRDefault="00D47F0A"/>
    <w:p w:rsidR="00D47F0A" w:rsidRDefault="00D47F0A"/>
    <w:p w:rsidR="00D47F0A" w:rsidRPr="00EC2C53" w:rsidRDefault="00D47F0A"/>
    <w:sectPr w:rsidR="00D47F0A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35D94"/>
    <w:rsid w:val="00177667"/>
    <w:rsid w:val="001D5C23"/>
    <w:rsid w:val="00200123"/>
    <w:rsid w:val="00252191"/>
    <w:rsid w:val="002C13DE"/>
    <w:rsid w:val="003237FF"/>
    <w:rsid w:val="00340BBD"/>
    <w:rsid w:val="003419DC"/>
    <w:rsid w:val="00343936"/>
    <w:rsid w:val="003A6781"/>
    <w:rsid w:val="003F54E1"/>
    <w:rsid w:val="0045622A"/>
    <w:rsid w:val="004725E1"/>
    <w:rsid w:val="00486E7A"/>
    <w:rsid w:val="004B6800"/>
    <w:rsid w:val="004D25B5"/>
    <w:rsid w:val="0058390A"/>
    <w:rsid w:val="005E5C0E"/>
    <w:rsid w:val="0060236B"/>
    <w:rsid w:val="00664783"/>
    <w:rsid w:val="00676895"/>
    <w:rsid w:val="006B42C4"/>
    <w:rsid w:val="006B705B"/>
    <w:rsid w:val="007473E0"/>
    <w:rsid w:val="007830BF"/>
    <w:rsid w:val="007B0AC7"/>
    <w:rsid w:val="00803E58"/>
    <w:rsid w:val="00814463"/>
    <w:rsid w:val="008221BC"/>
    <w:rsid w:val="008260F3"/>
    <w:rsid w:val="008413D9"/>
    <w:rsid w:val="008910E9"/>
    <w:rsid w:val="008C1270"/>
    <w:rsid w:val="008C68A5"/>
    <w:rsid w:val="008D5FE6"/>
    <w:rsid w:val="00922DF9"/>
    <w:rsid w:val="0098270B"/>
    <w:rsid w:val="00A066FF"/>
    <w:rsid w:val="00A43080"/>
    <w:rsid w:val="00A6037A"/>
    <w:rsid w:val="00B03C20"/>
    <w:rsid w:val="00B16978"/>
    <w:rsid w:val="00B5653C"/>
    <w:rsid w:val="00B57D44"/>
    <w:rsid w:val="00BA4557"/>
    <w:rsid w:val="00BF0555"/>
    <w:rsid w:val="00C140C6"/>
    <w:rsid w:val="00C220DB"/>
    <w:rsid w:val="00C577CC"/>
    <w:rsid w:val="00CC0BBF"/>
    <w:rsid w:val="00CC25AA"/>
    <w:rsid w:val="00CD7B36"/>
    <w:rsid w:val="00CD7FA6"/>
    <w:rsid w:val="00CE48DB"/>
    <w:rsid w:val="00CE4923"/>
    <w:rsid w:val="00D36305"/>
    <w:rsid w:val="00D47F0A"/>
    <w:rsid w:val="00DD34DE"/>
    <w:rsid w:val="00E849B4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b-articletext">
    <w:name w:val="b-article__text"/>
    <w:basedOn w:val="a"/>
    <w:uiPriority w:val="99"/>
    <w:rsid w:val="002521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9835-AF48-4EDD-A8F4-0E9EA49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4</cp:revision>
  <cp:lastPrinted>2017-02-07T14:17:00Z</cp:lastPrinted>
  <dcterms:created xsi:type="dcterms:W3CDTF">2017-06-23T10:22:00Z</dcterms:created>
  <dcterms:modified xsi:type="dcterms:W3CDTF">2017-06-23T10:28:00Z</dcterms:modified>
</cp:coreProperties>
</file>